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4EFA2" w14:textId="283C8494" w:rsidR="00F93C89" w:rsidRDefault="00221D88" w:rsidP="00F93C89">
      <w:pPr>
        <w:pStyle w:val="Textkrper"/>
        <w:spacing w:line="276" w:lineRule="auto"/>
        <w:ind w:right="-10"/>
        <w:rPr>
          <w:rFonts w:ascii="Arial" w:hAnsi="Arial" w:cs="Arial"/>
          <w:color w:val="00B2AA" w:themeColor="accent1"/>
          <w:lang w:val="fr-CH"/>
        </w:rPr>
      </w:pPr>
      <w:r w:rsidRPr="00AC4679">
        <w:rPr>
          <w:rFonts w:asciiTheme="majorHAnsi" w:eastAsiaTheme="majorEastAsia" w:hAnsiTheme="majorHAnsi" w:cstheme="majorBidi"/>
          <w:bCs/>
          <w:color w:val="00B2AA" w:themeColor="accent1"/>
          <w:kern w:val="28"/>
          <w:sz w:val="40"/>
          <w:szCs w:val="42"/>
          <w:lang w:val="fr-CH" w:eastAsia="en-US"/>
        </w:rPr>
        <w:t>Modules de texte</w:t>
      </w:r>
      <w:r w:rsidR="00F93C89">
        <w:rPr>
          <w:rFonts w:asciiTheme="majorHAnsi" w:eastAsiaTheme="majorEastAsia" w:hAnsiTheme="majorHAnsi" w:cstheme="majorBidi"/>
          <w:bCs/>
          <w:color w:val="00B2AA" w:themeColor="accent1"/>
          <w:kern w:val="28"/>
          <w:sz w:val="40"/>
          <w:szCs w:val="42"/>
          <w:lang w:val="fr-CH" w:eastAsia="en-US"/>
        </w:rPr>
        <w:br/>
      </w:r>
    </w:p>
    <w:p w14:paraId="411A8DE6" w14:textId="4FA2EABA" w:rsidR="003E3CA3" w:rsidRDefault="00762B8A" w:rsidP="003E3CA3">
      <w:pPr>
        <w:pStyle w:val="Textkrper"/>
        <w:spacing w:line="276" w:lineRule="auto"/>
        <w:ind w:right="-10"/>
        <w:rPr>
          <w:rFonts w:ascii="Arial" w:hAnsi="Arial" w:cs="Arial"/>
          <w:color w:val="00B2AA" w:themeColor="accent1"/>
          <w:lang w:val="fr-CH"/>
        </w:rPr>
      </w:pPr>
      <w:r w:rsidRPr="00762B8A">
        <w:rPr>
          <w:rFonts w:ascii="Arial" w:hAnsi="Arial" w:cs="Arial"/>
          <w:color w:val="00B2AA" w:themeColor="accent1"/>
          <w:lang w:val="fr-CH"/>
        </w:rPr>
        <w:t>Version moyenne</w:t>
      </w:r>
    </w:p>
    <w:p w14:paraId="17106777" w14:textId="77777777" w:rsidR="00762B8A" w:rsidRDefault="00762B8A" w:rsidP="003E3CA3">
      <w:pPr>
        <w:pStyle w:val="Textkrper"/>
        <w:spacing w:line="276" w:lineRule="auto"/>
        <w:ind w:right="-10"/>
        <w:rPr>
          <w:rFonts w:ascii="Arial" w:hAnsi="Arial" w:cs="Arial"/>
          <w:sz w:val="24"/>
          <w:lang w:val="fr-CH" w:eastAsia="en-US"/>
        </w:rPr>
      </w:pPr>
    </w:p>
    <w:p w14:paraId="540A72E5" w14:textId="77777777" w:rsidR="006C034F" w:rsidRPr="00C13055" w:rsidRDefault="006C034F" w:rsidP="006C034F">
      <w:pPr>
        <w:pStyle w:val="Textkrper"/>
        <w:spacing w:line="276" w:lineRule="auto"/>
        <w:ind w:right="-10"/>
        <w:rPr>
          <w:rFonts w:ascii="Arial" w:hAnsi="Arial" w:cs="Arial"/>
          <w:lang w:val="fr-CH"/>
        </w:rPr>
      </w:pPr>
      <w:r w:rsidRPr="006C034F">
        <w:rPr>
          <w:rFonts w:ascii="Arial" w:hAnsi="Arial" w:cs="Arial"/>
          <w:lang w:val="fr-CH"/>
        </w:rPr>
        <w:t>((Headline))</w:t>
      </w:r>
    </w:p>
    <w:p w14:paraId="2FE6A2BE" w14:textId="77777777" w:rsidR="006C034F" w:rsidRPr="00C13055" w:rsidRDefault="006C034F" w:rsidP="006C034F">
      <w:pPr>
        <w:pStyle w:val="Textkrper"/>
        <w:spacing w:line="276" w:lineRule="auto"/>
        <w:ind w:right="-10"/>
        <w:rPr>
          <w:rFonts w:ascii="Arial" w:hAnsi="Arial" w:cs="Arial"/>
          <w:b/>
          <w:bCs/>
          <w:lang w:val="fr-CH"/>
        </w:rPr>
      </w:pPr>
      <w:r w:rsidRPr="006C034F">
        <w:rPr>
          <w:rFonts w:ascii="Arial" w:hAnsi="Arial" w:cs="Arial"/>
          <w:b/>
          <w:lang w:val="fr-CH"/>
        </w:rPr>
        <w:t>Chutes à domicile: les personnes âgées ne sont pas les seules victimes</w:t>
      </w:r>
    </w:p>
    <w:p w14:paraId="3DFE2DE9" w14:textId="77777777" w:rsidR="006C034F" w:rsidRPr="00C13055" w:rsidRDefault="006C034F" w:rsidP="006C034F">
      <w:pPr>
        <w:pStyle w:val="Textkrper"/>
        <w:spacing w:line="276" w:lineRule="auto"/>
        <w:ind w:right="-10"/>
        <w:rPr>
          <w:rFonts w:ascii="Arial" w:hAnsi="Arial" w:cs="Arial"/>
          <w:lang w:val="fr-CH"/>
        </w:rPr>
      </w:pPr>
    </w:p>
    <w:p w14:paraId="5B342A25" w14:textId="77777777" w:rsidR="006C034F" w:rsidRPr="00C13055" w:rsidRDefault="006C034F" w:rsidP="006C034F">
      <w:pPr>
        <w:pStyle w:val="Textkrper"/>
        <w:spacing w:line="276" w:lineRule="auto"/>
        <w:ind w:right="-10"/>
        <w:rPr>
          <w:rFonts w:ascii="Arial" w:hAnsi="Arial" w:cs="Arial"/>
          <w:lang w:val="fr-CH"/>
        </w:rPr>
      </w:pPr>
      <w:r w:rsidRPr="006C034F">
        <w:rPr>
          <w:rFonts w:ascii="Arial" w:hAnsi="Arial" w:cs="Arial"/>
          <w:lang w:val="fr-CH"/>
        </w:rPr>
        <w:t>((Lead))</w:t>
      </w:r>
    </w:p>
    <w:p w14:paraId="7B41B9DC" w14:textId="77777777" w:rsidR="006C034F" w:rsidRPr="00C13055" w:rsidRDefault="006C034F" w:rsidP="006C034F">
      <w:pPr>
        <w:pStyle w:val="Textkrper"/>
        <w:spacing w:line="276" w:lineRule="auto"/>
        <w:ind w:right="-10"/>
        <w:rPr>
          <w:rFonts w:ascii="Arial" w:hAnsi="Arial" w:cs="Arial"/>
          <w:lang w:val="fr-CH"/>
        </w:rPr>
      </w:pPr>
      <w:r w:rsidRPr="006C034F">
        <w:rPr>
          <w:rFonts w:ascii="Arial" w:hAnsi="Arial" w:cs="Arial"/>
          <w:lang w:val="fr-CH"/>
        </w:rPr>
        <w:t xml:space="preserve">On se sent en sécurité chez soi. Pourtant, c’est aussi là que la plupart des accidents comme les chutes surviennent. Chaque année en Suisse, 125 000 personnes se blessent en tombant. Ces accidents engendrent beaucoup de souffrances, mais aussi des coûts se chiffrant en milliards de francs. Quelques mesures simples permettent pourtant de réduire considérablement les risques. </w:t>
      </w:r>
    </w:p>
    <w:p w14:paraId="238426C2" w14:textId="77777777" w:rsidR="006C034F" w:rsidRPr="00C13055" w:rsidRDefault="006C034F" w:rsidP="006C034F">
      <w:pPr>
        <w:pStyle w:val="Textkrper"/>
        <w:spacing w:line="276" w:lineRule="auto"/>
        <w:ind w:right="-10"/>
        <w:rPr>
          <w:rFonts w:ascii="Arial" w:hAnsi="Arial" w:cs="Arial"/>
          <w:lang w:val="fr-CH"/>
        </w:rPr>
      </w:pPr>
    </w:p>
    <w:p w14:paraId="1FCFA171"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((Copy))</w:t>
      </w:r>
    </w:p>
    <w:p w14:paraId="7B713208" w14:textId="5157C483" w:rsidR="006C034F" w:rsidRPr="00C13055" w:rsidRDefault="006C034F" w:rsidP="006C034F">
      <w:pPr>
        <w:pStyle w:val="Textkrper"/>
        <w:spacing w:line="276" w:lineRule="auto"/>
        <w:ind w:right="-10"/>
        <w:rPr>
          <w:rFonts w:ascii="Arial" w:hAnsi="Arial" w:cs="Arial"/>
          <w:lang w:val="fr-CH"/>
        </w:rPr>
      </w:pPr>
      <w:r w:rsidRPr="006C034F">
        <w:rPr>
          <w:rFonts w:ascii="Arial" w:hAnsi="Arial" w:cs="Arial"/>
          <w:lang w:val="fr-CH"/>
        </w:rPr>
        <w:t>On aurait tord de penser que seules les personnes âgées sont victimes d’accidents à domicile. Comme le montrent les statistiques d’accident du BPA, le Bureau de prévention des accident, sur les 1</w:t>
      </w:r>
      <w:r w:rsidR="00C13055">
        <w:rPr>
          <w:rFonts w:ascii="Arial" w:hAnsi="Arial" w:cs="Arial"/>
          <w:lang w:val="fr-CH"/>
        </w:rPr>
        <w:t>3</w:t>
      </w:r>
      <w:r w:rsidRPr="006C034F">
        <w:rPr>
          <w:rFonts w:ascii="Arial" w:hAnsi="Arial" w:cs="Arial"/>
          <w:lang w:val="fr-CH"/>
        </w:rPr>
        <w:t> 500 personnes qui se blessent grièvement chaque année lors d’une chute, environ la moitié sont en âge de travailler. On entend par «blessure grave» une incapacité de travailler pendant au moins trois mois, voire une invalidité permanente. Au total, 1700 personnes décèdent chaque année des suites d’une chute, dont 8</w:t>
      </w:r>
      <w:r w:rsidR="00C13055">
        <w:rPr>
          <w:rFonts w:ascii="Arial" w:hAnsi="Arial" w:cs="Arial"/>
          <w:lang w:val="fr-CH"/>
        </w:rPr>
        <w:t>0</w:t>
      </w:r>
      <w:r w:rsidRPr="006C034F">
        <w:rPr>
          <w:rFonts w:ascii="Arial" w:hAnsi="Arial" w:cs="Arial"/>
          <w:lang w:val="fr-CH"/>
        </w:rPr>
        <w:t xml:space="preserve"> âgées de 17 à 64 ans. À titre de comparaison, 200 personnes meurent sur les routes et 1</w:t>
      </w:r>
      <w:r w:rsidR="00C13055">
        <w:rPr>
          <w:rFonts w:ascii="Arial" w:hAnsi="Arial" w:cs="Arial"/>
          <w:lang w:val="fr-CH"/>
        </w:rPr>
        <w:t>5</w:t>
      </w:r>
      <w:r w:rsidRPr="006C034F">
        <w:rPr>
          <w:rFonts w:ascii="Arial" w:hAnsi="Arial" w:cs="Arial"/>
          <w:lang w:val="fr-CH"/>
        </w:rPr>
        <w:t xml:space="preserve">0 en pratiquant un sport. </w:t>
      </w:r>
    </w:p>
    <w:p w14:paraId="40994FC6" w14:textId="77777777" w:rsidR="006C034F" w:rsidRPr="00C13055" w:rsidRDefault="006C034F" w:rsidP="006C034F">
      <w:pPr>
        <w:pStyle w:val="Textkrper"/>
        <w:spacing w:line="276" w:lineRule="auto"/>
        <w:ind w:right="-10"/>
        <w:rPr>
          <w:rFonts w:ascii="Arial" w:hAnsi="Arial" w:cs="Arial"/>
          <w:lang w:val="fr-CH"/>
        </w:rPr>
      </w:pPr>
    </w:p>
    <w:p w14:paraId="549623F0" w14:textId="77777777" w:rsidR="006C034F" w:rsidRPr="00C13055" w:rsidRDefault="006C034F" w:rsidP="006C034F">
      <w:pPr>
        <w:pStyle w:val="Textkrper"/>
        <w:spacing w:line="276" w:lineRule="auto"/>
        <w:ind w:right="-10"/>
        <w:rPr>
          <w:rFonts w:ascii="Arial" w:hAnsi="Arial" w:cs="Arial"/>
          <w:lang w:val="fr-CH"/>
        </w:rPr>
      </w:pPr>
      <w:r w:rsidRPr="006C034F">
        <w:rPr>
          <w:rFonts w:ascii="Arial" w:hAnsi="Arial" w:cs="Arial"/>
          <w:lang w:val="fr-CH"/>
        </w:rPr>
        <w:t>((Subheadline))</w:t>
      </w:r>
    </w:p>
    <w:p w14:paraId="1EED9331" w14:textId="77777777" w:rsidR="006C034F" w:rsidRPr="00C13055" w:rsidRDefault="006C034F" w:rsidP="006C034F">
      <w:pPr>
        <w:pStyle w:val="Textkrper"/>
        <w:spacing w:line="276" w:lineRule="auto"/>
        <w:ind w:right="-10"/>
        <w:rPr>
          <w:rFonts w:ascii="Arial" w:hAnsi="Arial" w:cs="Arial"/>
          <w:b/>
          <w:bCs/>
          <w:lang w:val="fr-CH"/>
        </w:rPr>
      </w:pPr>
      <w:r w:rsidRPr="006C034F">
        <w:rPr>
          <w:rFonts w:ascii="Arial" w:hAnsi="Arial" w:cs="Arial"/>
          <w:b/>
          <w:lang w:val="fr-CH"/>
        </w:rPr>
        <w:t>Des causes mineures aux conséquences fatales</w:t>
      </w:r>
    </w:p>
    <w:p w14:paraId="1B3492F3"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((Copy))</w:t>
      </w:r>
    </w:p>
    <w:p w14:paraId="4AF62714" w14:textId="77777777" w:rsidR="006C034F" w:rsidRPr="00C13055" w:rsidRDefault="006C034F" w:rsidP="006C034F">
      <w:pPr>
        <w:pStyle w:val="Textkrper"/>
        <w:spacing w:line="276" w:lineRule="auto"/>
        <w:ind w:right="-10"/>
        <w:rPr>
          <w:rFonts w:ascii="Arial" w:hAnsi="Arial" w:cs="Arial"/>
          <w:lang w:val="fr-CH"/>
        </w:rPr>
      </w:pPr>
      <w:r w:rsidRPr="006C034F">
        <w:rPr>
          <w:rFonts w:ascii="Arial" w:hAnsi="Arial" w:cs="Arial"/>
          <w:lang w:val="fr-CH"/>
        </w:rPr>
        <w:t xml:space="preserve">C'est un grand classique: on se vaquait tranquillement à nos occupations lorsque patatras! C’est la chute et nos déambulations se terminent dans l’ambulance. La faute revient peut-être à un câble qui traînait par terre, à une pile de vieux papiers posée dans l’escalier La campagne d’information pluriannuelle du BPA sensibilise la population à ces dangers. Elle contient, par exemple, un avis de recherche visant peluches, câbles et tabourets pour blessures graves. «Il était grand temps de lancer une telle campagne», souligne Ursula Meier Köhler, spécialiste en prévention des chutes au BPA. «Les gens sous-estiment les dangers entre leurs quatre murs. Les blessures liées à une chute occasionnent souvent des souffrances morales et physiques pendant plusieurs mois. Celles touchant des personnes en âge de travailler engendrent, à elles seules, des coûts matériels s’élevant à 1,4 milliard de francs par an. La prévention des chutes nous concerne donc tous.» </w:t>
      </w:r>
    </w:p>
    <w:p w14:paraId="604609F3" w14:textId="77777777" w:rsidR="006C034F" w:rsidRPr="00C13055" w:rsidRDefault="006C034F" w:rsidP="006C034F">
      <w:pPr>
        <w:pStyle w:val="Textkrper"/>
        <w:spacing w:line="276" w:lineRule="auto"/>
        <w:ind w:right="-10"/>
        <w:rPr>
          <w:rFonts w:ascii="Arial" w:hAnsi="Arial" w:cs="Arial"/>
          <w:lang w:val="fr-CH"/>
        </w:rPr>
      </w:pPr>
    </w:p>
    <w:p w14:paraId="79F88764" w14:textId="77777777" w:rsidR="006C034F" w:rsidRPr="00C13055" w:rsidRDefault="006C034F" w:rsidP="006C034F">
      <w:pPr>
        <w:pStyle w:val="Textkrper"/>
        <w:spacing w:line="276" w:lineRule="auto"/>
        <w:ind w:right="-10"/>
        <w:rPr>
          <w:rFonts w:ascii="Arial" w:hAnsi="Arial" w:cs="Arial"/>
          <w:lang w:val="fr-CH"/>
        </w:rPr>
      </w:pPr>
      <w:r w:rsidRPr="006C034F">
        <w:rPr>
          <w:rFonts w:ascii="Arial" w:hAnsi="Arial" w:cs="Arial"/>
          <w:lang w:val="fr-CH"/>
        </w:rPr>
        <w:t>((Subheadline))</w:t>
      </w:r>
    </w:p>
    <w:p w14:paraId="4E6EF88B" w14:textId="77777777" w:rsidR="006C034F" w:rsidRPr="00C13055" w:rsidRDefault="006C034F" w:rsidP="006C034F">
      <w:pPr>
        <w:pStyle w:val="Textkrper"/>
        <w:spacing w:line="276" w:lineRule="auto"/>
        <w:ind w:right="-10"/>
        <w:rPr>
          <w:rFonts w:ascii="Arial" w:hAnsi="Arial" w:cs="Arial"/>
          <w:b/>
          <w:bCs/>
          <w:lang w:val="fr-CH"/>
        </w:rPr>
      </w:pPr>
      <w:r w:rsidRPr="006C034F">
        <w:rPr>
          <w:rFonts w:ascii="Arial" w:hAnsi="Arial" w:cs="Arial"/>
          <w:b/>
          <w:lang w:val="fr-CH"/>
        </w:rPr>
        <w:t>Conseils professionnels pour plus de sécurité</w:t>
      </w:r>
    </w:p>
    <w:p w14:paraId="1241D805"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((Copy))</w:t>
      </w:r>
    </w:p>
    <w:p w14:paraId="03090466" w14:textId="77777777" w:rsidR="006C034F" w:rsidRPr="00C13055" w:rsidRDefault="006C034F" w:rsidP="006C034F">
      <w:pPr>
        <w:pStyle w:val="Textkrper"/>
        <w:spacing w:line="276" w:lineRule="auto"/>
        <w:ind w:right="-10"/>
        <w:rPr>
          <w:rFonts w:ascii="Arial" w:hAnsi="Arial" w:cs="Arial"/>
          <w:lang w:val="fr-CH"/>
        </w:rPr>
      </w:pPr>
      <w:r w:rsidRPr="006C034F">
        <w:rPr>
          <w:rFonts w:ascii="Arial" w:hAnsi="Arial" w:cs="Arial"/>
          <w:lang w:val="fr-CH"/>
        </w:rPr>
        <w:lastRenderedPageBreak/>
        <w:t xml:space="preserve">Les chercheuses et chercheurs en prévention du BPA étudient depuis longtemps les dangers qui guettent à domicile. Ces spécialistes recommandent des mesures faciles à mettre en œuvre et permettant de prévenir efficacement les chutes: </w:t>
      </w:r>
    </w:p>
    <w:p w14:paraId="0BFA6299" w14:textId="77777777" w:rsidR="006C034F" w:rsidRPr="00C13055" w:rsidRDefault="006C034F" w:rsidP="006C034F">
      <w:pPr>
        <w:pStyle w:val="Textkrper"/>
        <w:spacing w:line="276" w:lineRule="auto"/>
        <w:ind w:right="-10"/>
        <w:rPr>
          <w:rFonts w:ascii="Arial" w:hAnsi="Arial" w:cs="Arial"/>
          <w:lang w:val="fr-CH"/>
        </w:rPr>
      </w:pPr>
    </w:p>
    <w:p w14:paraId="1FA53B23" w14:textId="77777777" w:rsidR="006C034F" w:rsidRPr="00C13055" w:rsidRDefault="006C034F" w:rsidP="006C034F">
      <w:pPr>
        <w:pStyle w:val="Textkrper"/>
        <w:numPr>
          <w:ilvl w:val="0"/>
          <w:numId w:val="29"/>
        </w:numPr>
        <w:spacing w:line="276" w:lineRule="auto"/>
        <w:ind w:right="-10"/>
        <w:rPr>
          <w:rFonts w:ascii="Arial" w:hAnsi="Arial" w:cs="Arial"/>
          <w:lang w:val="fr-CH"/>
        </w:rPr>
      </w:pPr>
      <w:r w:rsidRPr="006C034F">
        <w:rPr>
          <w:rFonts w:ascii="Arial" w:hAnsi="Arial" w:cs="Arial"/>
          <w:lang w:val="fr-CH"/>
        </w:rPr>
        <w:t xml:space="preserve">Supprimez les sources de faux pas telles que les câbles, piles de vieux papier, jouets, etc. </w:t>
      </w:r>
    </w:p>
    <w:p w14:paraId="20DA76FD" w14:textId="77777777" w:rsidR="006C034F" w:rsidRPr="006C034F" w:rsidRDefault="006C034F" w:rsidP="006C034F">
      <w:pPr>
        <w:pStyle w:val="Textkrper"/>
        <w:numPr>
          <w:ilvl w:val="0"/>
          <w:numId w:val="29"/>
        </w:numPr>
        <w:spacing w:line="276" w:lineRule="auto"/>
        <w:ind w:right="-10"/>
        <w:rPr>
          <w:rFonts w:ascii="Arial" w:hAnsi="Arial" w:cs="Arial"/>
        </w:rPr>
      </w:pPr>
      <w:r w:rsidRPr="006C034F">
        <w:rPr>
          <w:rFonts w:ascii="Arial" w:hAnsi="Arial" w:cs="Arial"/>
          <w:lang w:val="fr-CH"/>
        </w:rPr>
        <w:t xml:space="preserve">Éclairez correctement votre domicile. </w:t>
      </w:r>
    </w:p>
    <w:p w14:paraId="781384DC" w14:textId="77777777" w:rsidR="006C034F" w:rsidRPr="00C13055" w:rsidRDefault="006C034F" w:rsidP="006C034F">
      <w:pPr>
        <w:pStyle w:val="Textkrper"/>
        <w:numPr>
          <w:ilvl w:val="0"/>
          <w:numId w:val="29"/>
        </w:numPr>
        <w:spacing w:line="276" w:lineRule="auto"/>
        <w:ind w:right="-10"/>
        <w:rPr>
          <w:rFonts w:ascii="Arial" w:hAnsi="Arial" w:cs="Arial"/>
          <w:lang w:val="fr-CH"/>
        </w:rPr>
      </w:pPr>
      <w:r w:rsidRPr="006C034F">
        <w:rPr>
          <w:rFonts w:ascii="Arial" w:hAnsi="Arial" w:cs="Arial"/>
          <w:lang w:val="fr-CH"/>
        </w:rPr>
        <w:t xml:space="preserve">N’utilisez pas les escaliers comme espace de rangement et tenez la main courante. </w:t>
      </w:r>
    </w:p>
    <w:p w14:paraId="1FDCF647" w14:textId="77777777" w:rsidR="006C034F" w:rsidRPr="00C13055" w:rsidRDefault="006C034F" w:rsidP="006C034F">
      <w:pPr>
        <w:pStyle w:val="Textkrper"/>
        <w:numPr>
          <w:ilvl w:val="0"/>
          <w:numId w:val="29"/>
        </w:numPr>
        <w:spacing w:line="276" w:lineRule="auto"/>
        <w:ind w:right="-10"/>
        <w:rPr>
          <w:rFonts w:ascii="Arial" w:hAnsi="Arial" w:cs="Arial"/>
          <w:lang w:val="fr-CH"/>
        </w:rPr>
      </w:pPr>
      <w:r w:rsidRPr="006C034F">
        <w:rPr>
          <w:rFonts w:ascii="Arial" w:hAnsi="Arial" w:cs="Arial"/>
          <w:lang w:val="fr-CH"/>
        </w:rPr>
        <w:t xml:space="preserve">Appliquez des bandes antidérapantes sur le fond de la douche, de la baignoire et sur les marches d’escalier. </w:t>
      </w:r>
    </w:p>
    <w:p w14:paraId="7AE0D7E2" w14:textId="77777777" w:rsidR="006C034F" w:rsidRPr="006C034F" w:rsidRDefault="006C034F" w:rsidP="006C034F">
      <w:pPr>
        <w:pStyle w:val="Textkrper"/>
        <w:numPr>
          <w:ilvl w:val="0"/>
          <w:numId w:val="29"/>
        </w:numPr>
        <w:spacing w:line="276" w:lineRule="auto"/>
        <w:ind w:right="-10"/>
        <w:rPr>
          <w:rFonts w:ascii="Arial" w:hAnsi="Arial" w:cs="Arial"/>
        </w:rPr>
      </w:pPr>
      <w:r w:rsidRPr="006C034F">
        <w:rPr>
          <w:rFonts w:ascii="Arial" w:hAnsi="Arial" w:cs="Arial"/>
          <w:lang w:val="fr-CH"/>
        </w:rPr>
        <w:t xml:space="preserve">Installez des sous-tapis. </w:t>
      </w:r>
    </w:p>
    <w:p w14:paraId="1EC6EDFE" w14:textId="77777777" w:rsidR="006C034F" w:rsidRPr="006C034F" w:rsidRDefault="006C034F" w:rsidP="006C034F">
      <w:pPr>
        <w:pStyle w:val="Textkrper"/>
        <w:spacing w:line="276" w:lineRule="auto"/>
        <w:ind w:right="-10"/>
        <w:rPr>
          <w:rFonts w:ascii="Arial" w:hAnsi="Arial" w:cs="Arial"/>
        </w:rPr>
      </w:pPr>
    </w:p>
    <w:p w14:paraId="50A4EA89"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((Subheadline))</w:t>
      </w:r>
    </w:p>
    <w:p w14:paraId="61C66BA0" w14:textId="77777777" w:rsidR="006C034F" w:rsidRPr="00C13055" w:rsidRDefault="006C034F" w:rsidP="006C034F">
      <w:pPr>
        <w:pStyle w:val="Textkrper"/>
        <w:spacing w:line="276" w:lineRule="auto"/>
        <w:ind w:right="-10"/>
        <w:rPr>
          <w:rFonts w:ascii="Arial" w:hAnsi="Arial" w:cs="Arial"/>
          <w:b/>
          <w:bCs/>
          <w:lang w:val="fr-CH"/>
        </w:rPr>
      </w:pPr>
      <w:r w:rsidRPr="006C034F">
        <w:rPr>
          <w:rFonts w:ascii="Arial" w:hAnsi="Arial" w:cs="Arial"/>
          <w:b/>
          <w:lang w:val="fr-CH"/>
        </w:rPr>
        <w:t>Mieux tenir sur ses jambes grâce à l’entraînement</w:t>
      </w:r>
    </w:p>
    <w:p w14:paraId="141BBB82" w14:textId="77777777" w:rsidR="006C034F" w:rsidRPr="006C034F" w:rsidRDefault="006C034F" w:rsidP="006C034F">
      <w:pPr>
        <w:pStyle w:val="Textkrper"/>
        <w:spacing w:line="276" w:lineRule="auto"/>
        <w:ind w:right="-10"/>
        <w:rPr>
          <w:rFonts w:ascii="Arial" w:hAnsi="Arial" w:cs="Arial"/>
        </w:rPr>
      </w:pPr>
      <w:r w:rsidRPr="006C034F">
        <w:rPr>
          <w:rFonts w:ascii="Arial" w:hAnsi="Arial" w:cs="Arial"/>
          <w:lang w:val="fr-CH"/>
        </w:rPr>
        <w:t>((Copy))</w:t>
      </w:r>
    </w:p>
    <w:p w14:paraId="2FA0F9B9" w14:textId="082943D3" w:rsidR="00F04C38" w:rsidRPr="00C13055" w:rsidRDefault="006C034F" w:rsidP="003E3CA3">
      <w:pPr>
        <w:pStyle w:val="Textkrper"/>
        <w:spacing w:line="276" w:lineRule="auto"/>
        <w:ind w:right="-10"/>
        <w:rPr>
          <w:rFonts w:ascii="Arial" w:hAnsi="Arial" w:cs="Arial"/>
          <w:lang w:val="fr-CH"/>
        </w:rPr>
      </w:pPr>
      <w:r w:rsidRPr="006C034F">
        <w:rPr>
          <w:rFonts w:ascii="Arial" w:hAnsi="Arial" w:cs="Arial"/>
          <w:lang w:val="fr-CH"/>
        </w:rPr>
        <w:t xml:space="preserve">Entraîner régulièrement la force des jambes et l’équilibre permet aussi d’éviter des chutes lourdes de conséquences. Ursula Meier Köhler le confirme: «L’idéal est de s’entraîner 3 × 30 minutes par semaine, qu’on se rende dans une salle de fitness ou à un cours d’activité physique. Il est également tout à fait possible de faire certains exercices de musculation à domicile, en regardant la télévision par exemple.» Il importe en outre de prendre conscience que les médicaments et l’alcool augmentent de manière significative le risque de chute. </w:t>
      </w:r>
    </w:p>
    <w:sectPr w:rsidR="00F04C38" w:rsidRPr="00C13055" w:rsidSect="00D1058C">
      <w:headerReference w:type="default" r:id="rId13"/>
      <w:footerReference w:type="default" r:id="rId14"/>
      <w:pgSz w:w="11906" w:h="16838"/>
      <w:pgMar w:top="3062" w:right="1304" w:bottom="1134" w:left="1304" w:header="873" w:footer="567"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36">
      <wne:acd wne:acdName="acd5"/>
    </wne:keymap>
    <wne:keymap wne:kcmPrimary="0337">
      <wne:acd wne:acdName="acd6"/>
    </wne:keymap>
    <wne:keymap wne:kcmPrimary="0338">
      <wne:acd wne:acdName="acd7"/>
    </wne:keymap>
    <wne:keymap wne:kcmPrimary="0339">
      <wne:acd wne:acdName="acd8"/>
    </wne:keymap>
    <wne:keymap wne:kcmPrimary="0354">
      <wne:acd wne:acdName="acd10"/>
    </wne:keymap>
    <wne:keymap wne:kcmPrimary="03BF">
      <wne:acd wne:acdName="acd9"/>
    </wne:keymap>
    <wne:keymap wne:kcmPrimary="0731">
      <wne:acd wne:acdName="acd11"/>
    </wne:keymap>
    <wne:keymap wne:kcmPrimary="0732">
      <wne:acd wne:acdName="acd12"/>
    </wne:keymap>
    <wne:keymap wne:kcmPrimary="0733">
      <wne:acd wne:acdName="acd13"/>
    </wne:keymap>
    <wne:keymap wne:kcmPrimary="0734">
      <wne:acd wne:acdName="acd1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Manifest>
  </wne:toolbars>
  <wne:acds>
    <wne:acd wne:argValue="AQAAAAEA" wne:acdName="acd0" wne:fciIndexBasedOn="0065"/>
    <wne:acd wne:argValue="AQAAAAIA" wne:acdName="acd1" wne:fciIndexBasedOn="0065"/>
    <wne:acd wne:argValue="AQAAAAMA" wne:acdName="acd2" wne:fciIndexBasedOn="0065"/>
    <wne:acd wne:argValue="AQAAAAQA" wne:acdName="acd3" wne:fciIndexBasedOn="0065"/>
    <wne:acd wne:argValue="AQAAAAUA" wne:acdName="acd4" wne:fciIndexBasedOn="0065"/>
    <wne:acd wne:argValue="AQAAAAYA" wne:acdName="acd5" wne:fciIndexBasedOn="0065"/>
    <wne:acd wne:argValue="AQAAAAcA" wne:acdName="acd6" wne:fciIndexBasedOn="0065"/>
    <wne:acd wne:argValue="AQAAAAgA" wne:acdName="acd7" wne:fciIndexBasedOn="0065"/>
    <wne:acd wne:argValue="AQAAAAkA" wne:acdName="acd8" wne:fciIndexBasedOn="0065"/>
    <wne:acd wne:argValue="AQAAAAAA" wne:acdName="acd9" wne:fciIndexBasedOn="0065"/>
    <wne:acd wne:argValue="AgBUAHIAYQBrAHQAYQBuAGQAdQBtAC0AVABpAHQAZQBsAA==" wne:acdName="acd10" wne:fciIndexBasedOn="0065"/>
    <wne:acd wne:argValue="AgDcAGIAZQByAHMAYwBoAHIAaQBmAHQAIAAxACAAbgB1AG0AbQBlAHIAaQBlAHIAdAA=" wne:acdName="acd11" wne:fciIndexBasedOn="0065"/>
    <wne:acd wne:argValue="AgDcAGIAZQByAHMAYwBoAHIAaQBmAHQAIAAyACAAbgB1AG0AbQBlAHIAaQBlAHIAdAA=" wne:acdName="acd12" wne:fciIndexBasedOn="0065"/>
    <wne:acd wne:argValue="AgDcAGIAZQByAHMAYwBoAHIAaQBmAHQAIAAzACAAbgB1AG0AbQBlAHIAaQBlAHIAdAA=" wne:acdName="acd13" wne:fciIndexBasedOn="0065"/>
    <wne:acd wne:argValue="AgDcAGIAZQByAHMAYwBoAHIAaQBmAHQAIAA0ACAAbgB1AG0AbQBlAHIAaQBlAHIAdAA=" wne:acdName="acd14"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8C55F" w14:textId="77777777" w:rsidR="00D1058C" w:rsidRDefault="00D1058C" w:rsidP="00F91D37">
      <w:pPr>
        <w:spacing w:line="240" w:lineRule="auto"/>
      </w:pPr>
      <w:r>
        <w:separator/>
      </w:r>
    </w:p>
  </w:endnote>
  <w:endnote w:type="continuationSeparator" w:id="0">
    <w:p w14:paraId="774C8D6D" w14:textId="77777777" w:rsidR="00D1058C" w:rsidRDefault="00D1058C" w:rsidP="00F91D37">
      <w:pPr>
        <w:spacing w:line="240" w:lineRule="auto"/>
      </w:pPr>
      <w:r>
        <w:continuationSeparator/>
      </w:r>
    </w:p>
  </w:endnote>
  <w:endnote w:type="continuationNotice" w:id="1">
    <w:p w14:paraId="3248F8C6" w14:textId="77777777" w:rsidR="00D1058C" w:rsidRDefault="00D1058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FU Suisse">
    <w:altName w:val="Arial"/>
    <w:panose1 w:val="020B0504000000000000"/>
    <w:charset w:val="00"/>
    <w:family w:val="swiss"/>
    <w:pitch w:val="variable"/>
    <w:sig w:usb0="A000227F" w:usb1="D000203B" w:usb2="00000008" w:usb3="00000000" w:csb0="000000D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LT Com 55 Roman">
    <w:altName w:val="Arial"/>
    <w:charset w:val="00"/>
    <w:family w:val="swiss"/>
    <w:pitch w:val="variable"/>
    <w:sig w:usb0="8000008F" w:usb1="10002042"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BFU Suisse Medium">
    <w:panose1 w:val="020B0604000000000000"/>
    <w:charset w:val="00"/>
    <w:family w:val="swiss"/>
    <w:pitch w:val="variable"/>
    <w:sig w:usb0="A000227F" w:usb1="D000203B" w:usb2="00000008" w:usb3="00000000" w:csb0="000000D7" w:csb1="00000000"/>
  </w:font>
  <w:font w:name="MinionPro-Regular">
    <w:altName w:val="Cambria Math"/>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9DAEC" w14:textId="1F671D62" w:rsidR="007C7500" w:rsidRPr="00EC0BA4" w:rsidRDefault="00F534F3" w:rsidP="00A05766">
    <w:pPr>
      <w:pStyle w:val="Fuzeile"/>
      <w:rPr>
        <w:sz w:val="12"/>
      </w:rPr>
    </w:pPr>
    <w:r>
      <w:rPr>
        <w:sz w:val="12"/>
      </w:rPr>
      <w:t>Seite</w:t>
    </w:r>
    <w:r w:rsidR="00233E89" w:rsidRPr="00EC0BA4">
      <w:rPr>
        <w:sz w:val="12"/>
      </w:rPr>
      <w:t xml:space="preserve"> </w:t>
    </w:r>
    <w:r w:rsidR="00233E89" w:rsidRPr="00EC0BA4">
      <w:rPr>
        <w:sz w:val="12"/>
      </w:rPr>
      <w:fldChar w:fldCharType="begin"/>
    </w:r>
    <w:r w:rsidR="00233E89" w:rsidRPr="00EC0BA4">
      <w:rPr>
        <w:sz w:val="12"/>
      </w:rPr>
      <w:instrText>PAGE   \* MERGEFORMAT</w:instrText>
    </w:r>
    <w:r w:rsidR="00233E89" w:rsidRPr="00EC0BA4">
      <w:rPr>
        <w:sz w:val="12"/>
      </w:rPr>
      <w:fldChar w:fldCharType="separate"/>
    </w:r>
    <w:r w:rsidR="00982FA6">
      <w:rPr>
        <w:sz w:val="12"/>
      </w:rPr>
      <w:t>1</w:t>
    </w:r>
    <w:r w:rsidR="00233E89" w:rsidRPr="00EC0BA4">
      <w:rPr>
        <w:sz w:val="12"/>
      </w:rPr>
      <w:fldChar w:fldCharType="end"/>
    </w:r>
    <w:r w:rsidR="00233E89" w:rsidRPr="00EC0BA4">
      <w:rPr>
        <w:sz w:val="12"/>
      </w:rPr>
      <w:t xml:space="preserve"> </w:t>
    </w:r>
    <w:r>
      <w:rPr>
        <w:sz w:val="12"/>
      </w:rPr>
      <w:t>von</w:t>
    </w:r>
    <w:r w:rsidR="00233E89" w:rsidRPr="00EC0BA4">
      <w:rPr>
        <w:sz w:val="12"/>
      </w:rPr>
      <w:t xml:space="preserve"> </w:t>
    </w:r>
    <w:r w:rsidR="00185F8E" w:rsidRPr="00EC0BA4">
      <w:rPr>
        <w:sz w:val="12"/>
      </w:rPr>
      <w:fldChar w:fldCharType="begin"/>
    </w:r>
    <w:r w:rsidR="00185F8E" w:rsidRPr="00EC0BA4">
      <w:rPr>
        <w:sz w:val="12"/>
      </w:rPr>
      <w:instrText xml:space="preserve"> SECTIONPAGES   \* MERGEFORMAT </w:instrText>
    </w:r>
    <w:r w:rsidR="00185F8E" w:rsidRPr="00EC0BA4">
      <w:rPr>
        <w:sz w:val="12"/>
      </w:rPr>
      <w:fldChar w:fldCharType="separate"/>
    </w:r>
    <w:r w:rsidR="00C13055">
      <w:rPr>
        <w:sz w:val="12"/>
      </w:rPr>
      <w:t>2</w:t>
    </w:r>
    <w:r w:rsidR="00185F8E" w:rsidRPr="00EC0BA4">
      <w:rPr>
        <w:sz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D1870" w14:textId="77777777" w:rsidR="00D1058C" w:rsidRDefault="00D1058C" w:rsidP="000F1B04">
      <w:pPr>
        <w:pStyle w:val="Fussnotentrennlinie"/>
      </w:pPr>
    </w:p>
  </w:footnote>
  <w:footnote w:type="continuationSeparator" w:id="0">
    <w:p w14:paraId="02DCFAE5" w14:textId="77777777" w:rsidR="00D1058C" w:rsidRDefault="00D1058C" w:rsidP="00F91D37">
      <w:pPr>
        <w:spacing w:line="240" w:lineRule="auto"/>
      </w:pPr>
      <w:r>
        <w:continuationSeparator/>
      </w:r>
    </w:p>
  </w:footnote>
  <w:footnote w:type="continuationNotice" w:id="1">
    <w:p w14:paraId="613B4067" w14:textId="77777777" w:rsidR="00D1058C" w:rsidRDefault="00D1058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A8C20" w14:textId="77777777" w:rsidR="007C7500" w:rsidRPr="00DC28C5" w:rsidRDefault="007C7500" w:rsidP="00523AB2">
    <w:pPr>
      <w:pStyle w:val="Kopfzeile"/>
    </w:pPr>
    <w:r>
      <w:rPr>
        <w:noProof/>
        <w:lang w:eastAsia="de-CH"/>
      </w:rPr>
      <w:drawing>
        <wp:anchor distT="0" distB="0" distL="114300" distR="114300" simplePos="0" relativeHeight="251658240" behindDoc="0" locked="1" layoutInCell="1" allowOverlap="1" wp14:anchorId="5B53C15F" wp14:editId="6487A1E0">
          <wp:simplePos x="0" y="0"/>
          <wp:positionH relativeFrom="page">
            <wp:posOffset>812800</wp:posOffset>
          </wp:positionH>
          <wp:positionV relativeFrom="page">
            <wp:posOffset>398145</wp:posOffset>
          </wp:positionV>
          <wp:extent cx="751840" cy="730250"/>
          <wp:effectExtent l="0" t="0" r="0"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pic:nvPicPr>
                <pic:blipFill>
                  <a:blip r:embed="rId1"/>
                  <a:stretch>
                    <a:fillRect/>
                  </a:stretch>
                </pic:blipFill>
                <pic:spPr>
                  <a:xfrm>
                    <a:off x="0" y="0"/>
                    <a:ext cx="751840" cy="7302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EF636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94C0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9ED5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DB812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9A94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A9A34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0EA1B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86FE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A947F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FC17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512046"/>
    <w:multiLevelType w:val="hybridMultilevel"/>
    <w:tmpl w:val="C426858A"/>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1" w15:restartNumberingAfterBreak="0">
    <w:nsid w:val="21E804FF"/>
    <w:multiLevelType w:val="hybridMultilevel"/>
    <w:tmpl w:val="522274AA"/>
    <w:lvl w:ilvl="0" w:tplc="11AC66EC">
      <w:start w:val="1"/>
      <w:numFmt w:val="decimal"/>
      <w:pStyle w:val="Traktandum-Tite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24690289"/>
    <w:multiLevelType w:val="hybridMultilevel"/>
    <w:tmpl w:val="CB2A8CAE"/>
    <w:lvl w:ilvl="0" w:tplc="8F8C6526">
      <w:start w:val="1"/>
      <w:numFmt w:val="lowerLetter"/>
      <w:pStyle w:val="Nummerierungabc"/>
      <w:lvlText w:val="%1)"/>
      <w:lvlJc w:val="left"/>
      <w:pPr>
        <w:ind w:left="720" w:hanging="360"/>
      </w:pPr>
    </w:lvl>
    <w:lvl w:ilvl="1" w:tplc="08070019">
      <w:start w:val="1"/>
      <w:numFmt w:val="lowerLetter"/>
      <w:lvlText w:val="%2."/>
      <w:lvlJc w:val="left"/>
      <w:pPr>
        <w:ind w:left="1440" w:hanging="360"/>
      </w:pPr>
    </w:lvl>
    <w:lvl w:ilvl="2" w:tplc="0807001B">
      <w:start w:val="1"/>
      <w:numFmt w:val="lowerRoman"/>
      <w:lvlText w:val="%3."/>
      <w:lvlJc w:val="right"/>
      <w:pPr>
        <w:ind w:left="2160" w:hanging="180"/>
      </w:pPr>
    </w:lvl>
    <w:lvl w:ilvl="3" w:tplc="0807000F">
      <w:start w:val="1"/>
      <w:numFmt w:val="decimal"/>
      <w:lvlText w:val="%4."/>
      <w:lvlJc w:val="left"/>
      <w:pPr>
        <w:ind w:left="2880" w:hanging="360"/>
      </w:pPr>
    </w:lvl>
    <w:lvl w:ilvl="4" w:tplc="08070019">
      <w:start w:val="1"/>
      <w:numFmt w:val="lowerLetter"/>
      <w:lvlText w:val="%5."/>
      <w:lvlJc w:val="left"/>
      <w:pPr>
        <w:ind w:left="3600" w:hanging="360"/>
      </w:pPr>
    </w:lvl>
    <w:lvl w:ilvl="5" w:tplc="0807001B">
      <w:start w:val="1"/>
      <w:numFmt w:val="lowerRoman"/>
      <w:lvlText w:val="%6."/>
      <w:lvlJc w:val="right"/>
      <w:pPr>
        <w:ind w:left="4320" w:hanging="180"/>
      </w:pPr>
    </w:lvl>
    <w:lvl w:ilvl="6" w:tplc="0807000F">
      <w:start w:val="1"/>
      <w:numFmt w:val="decimal"/>
      <w:lvlText w:val="%7."/>
      <w:lvlJc w:val="left"/>
      <w:pPr>
        <w:ind w:left="5040" w:hanging="360"/>
      </w:pPr>
    </w:lvl>
    <w:lvl w:ilvl="7" w:tplc="08070019">
      <w:start w:val="1"/>
      <w:numFmt w:val="lowerLetter"/>
      <w:lvlText w:val="%8."/>
      <w:lvlJc w:val="left"/>
      <w:pPr>
        <w:ind w:left="5760" w:hanging="360"/>
      </w:pPr>
    </w:lvl>
    <w:lvl w:ilvl="8" w:tplc="0807001B">
      <w:start w:val="1"/>
      <w:numFmt w:val="lowerRoman"/>
      <w:lvlText w:val="%9."/>
      <w:lvlJc w:val="right"/>
      <w:pPr>
        <w:ind w:left="6480" w:hanging="180"/>
      </w:pPr>
    </w:lvl>
  </w:abstractNum>
  <w:abstractNum w:abstractNumId="13" w15:restartNumberingAfterBreak="0">
    <w:nsid w:val="27E8274B"/>
    <w:multiLevelType w:val="multilevel"/>
    <w:tmpl w:val="C4E4D39E"/>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44AB0A9F"/>
    <w:multiLevelType w:val="hybridMultilevel"/>
    <w:tmpl w:val="34EE19A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46C35AD3"/>
    <w:multiLevelType w:val="multilevel"/>
    <w:tmpl w:val="F4EEDEE6"/>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Arial" w:hAnsi="Arial"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47555D12"/>
    <w:multiLevelType w:val="hybridMultilevel"/>
    <w:tmpl w:val="A51EEEE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86E73CA"/>
    <w:multiLevelType w:val="hybridMultilevel"/>
    <w:tmpl w:val="5D00219C"/>
    <w:lvl w:ilvl="0" w:tplc="3020C1F6">
      <w:start w:val="1"/>
      <w:numFmt w:val="bullet"/>
      <w:lvlText w:val=""/>
      <w:lvlJc w:val="left"/>
      <w:pPr>
        <w:ind w:left="720" w:hanging="360"/>
      </w:pPr>
      <w:rPr>
        <w:rFonts w:ascii="Symbol" w:hAnsi="Symbol" w:hint="default"/>
      </w:rPr>
    </w:lvl>
    <w:lvl w:ilvl="1" w:tplc="87C623E8">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8" w15:restartNumberingAfterBreak="0">
    <w:nsid w:val="4C0D46FD"/>
    <w:multiLevelType w:val="multilevel"/>
    <w:tmpl w:val="00B0A9F8"/>
    <w:lvl w:ilvl="0">
      <w:start w:val="1"/>
      <w:numFmt w:val="decimal"/>
      <w:pStyle w:val="berschrift1nummeriert"/>
      <w:lvlText w:val="%1."/>
      <w:lvlJc w:val="left"/>
      <w:pPr>
        <w:ind w:left="425" w:hanging="425"/>
      </w:pPr>
      <w:rPr>
        <w:rFonts w:hint="default"/>
      </w:rPr>
    </w:lvl>
    <w:lvl w:ilvl="1">
      <w:start w:val="1"/>
      <w:numFmt w:val="decimal"/>
      <w:pStyle w:val="berschrift2nummeriert"/>
      <w:lvlText w:val="%1.%2"/>
      <w:lvlJc w:val="left"/>
      <w:pPr>
        <w:ind w:left="425" w:hanging="425"/>
      </w:pPr>
      <w:rPr>
        <w:rFonts w:hint="default"/>
      </w:rPr>
    </w:lvl>
    <w:lvl w:ilvl="2">
      <w:start w:val="1"/>
      <w:numFmt w:val="decimal"/>
      <w:pStyle w:val="berschrift3nummeriert"/>
      <w:lvlText w:val="%1.%2.%3"/>
      <w:lvlJc w:val="left"/>
      <w:pPr>
        <w:ind w:left="567" w:hanging="567"/>
      </w:pPr>
      <w:rPr>
        <w:rFonts w:hint="default"/>
      </w:rPr>
    </w:lvl>
    <w:lvl w:ilvl="3">
      <w:start w:val="1"/>
      <w:numFmt w:val="decimal"/>
      <w:pStyle w:val="berschrift4nummeriert"/>
      <w:lvlText w:val="%1.%2.%3.%4"/>
      <w:lvlJc w:val="left"/>
      <w:pPr>
        <w:ind w:left="851" w:hanging="851"/>
      </w:pPr>
      <w:rPr>
        <w:rFonts w:hint="default"/>
      </w:rPr>
    </w:lvl>
    <w:lvl w:ilvl="4">
      <w:start w:val="1"/>
      <w:numFmt w:val="decimal"/>
      <w:lvlText w:val="%1.%2.%3.%4.%5"/>
      <w:lvlJc w:val="left"/>
      <w:pPr>
        <w:ind w:left="1134" w:hanging="1134"/>
      </w:pPr>
      <w:rPr>
        <w:rFonts w:hint="default"/>
      </w:rPr>
    </w:lvl>
    <w:lvl w:ilvl="5">
      <w:start w:val="1"/>
      <w:numFmt w:val="decimal"/>
      <w:pStyle w:val="Nummerierung1"/>
      <w:lvlText w:val="%6."/>
      <w:lvlJc w:val="left"/>
      <w:pPr>
        <w:ind w:left="425" w:hanging="425"/>
      </w:pPr>
      <w:rPr>
        <w:rFonts w:hint="default"/>
      </w:rPr>
    </w:lvl>
    <w:lvl w:ilvl="6">
      <w:start w:val="1"/>
      <w:numFmt w:val="decimal"/>
      <w:pStyle w:val="Nummerierung2"/>
      <w:lvlText w:val="%6.%7"/>
      <w:lvlJc w:val="left"/>
      <w:pPr>
        <w:ind w:left="686" w:hanging="686"/>
      </w:pPr>
      <w:rPr>
        <w:rFonts w:hint="default"/>
      </w:rPr>
    </w:lvl>
    <w:lvl w:ilvl="7">
      <w:start w:val="1"/>
      <w:numFmt w:val="decimal"/>
      <w:pStyle w:val="Nummerierung3"/>
      <w:lvlText w:val="%6.%7.%8"/>
      <w:lvlJc w:val="left"/>
      <w:pPr>
        <w:ind w:left="947" w:hanging="947"/>
      </w:pPr>
      <w:rPr>
        <w:rFonts w:hint="default"/>
      </w:rPr>
    </w:lvl>
    <w:lvl w:ilvl="8">
      <w:start w:val="1"/>
      <w:numFmt w:val="lowerLetter"/>
      <w:lvlText w:val="%9)"/>
      <w:lvlJc w:val="left"/>
      <w:pPr>
        <w:ind w:left="425" w:hanging="425"/>
      </w:pPr>
      <w:rPr>
        <w:rFonts w:hint="default"/>
      </w:rPr>
    </w:lvl>
  </w:abstractNum>
  <w:abstractNum w:abstractNumId="19" w15:restartNumberingAfterBreak="0">
    <w:nsid w:val="58613E6B"/>
    <w:multiLevelType w:val="multilevel"/>
    <w:tmpl w:val="98B28E36"/>
    <w:lvl w:ilvl="0">
      <w:start w:val="1"/>
      <w:numFmt w:val="bullet"/>
      <w:pStyle w:val="Aufzhlungszeichen"/>
      <w:lvlText w:val=""/>
      <w:lvlJc w:val="left"/>
      <w:pPr>
        <w:ind w:left="284" w:hanging="284"/>
      </w:pPr>
      <w:rPr>
        <w:rFonts w:ascii="Wingdings" w:hAnsi="Wingdings" w:hint="default"/>
      </w:rPr>
    </w:lvl>
    <w:lvl w:ilvl="1">
      <w:start w:val="1"/>
      <w:numFmt w:val="bullet"/>
      <w:pStyle w:val="Aufzhlungszeichen2"/>
      <w:lvlText w:val="–"/>
      <w:lvlJc w:val="left"/>
      <w:pPr>
        <w:ind w:left="567" w:hanging="283"/>
      </w:pPr>
      <w:rPr>
        <w:rFonts w:ascii="HelveticaNeueLT Com 55 Roman" w:hAnsi="HelveticaNeueLT Com 55 Roman" w:hint="default"/>
      </w:rPr>
    </w:lvl>
    <w:lvl w:ilvl="2">
      <w:start w:val="1"/>
      <w:numFmt w:val="bullet"/>
      <w:pStyle w:val="Aufzhlungszeichen3"/>
      <w:lvlText w:val="–"/>
      <w:lvlJc w:val="left"/>
      <w:pPr>
        <w:ind w:left="851" w:hanging="284"/>
      </w:pPr>
      <w:rPr>
        <w:rFonts w:ascii="HelveticaNeueLT Com 55 Roman" w:hAnsi="HelveticaNeueLT Com 55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C90B5A"/>
    <w:multiLevelType w:val="multilevel"/>
    <w:tmpl w:val="39F8494A"/>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Arial" w:hAnsi="Arial"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652630A6"/>
    <w:multiLevelType w:val="multilevel"/>
    <w:tmpl w:val="0066839A"/>
    <w:lvl w:ilvl="0">
      <w:start w:val="1"/>
      <w:numFmt w:val="bullet"/>
      <w:lvlText w:val="‒"/>
      <w:lvlJc w:val="left"/>
      <w:pPr>
        <w:ind w:left="284" w:hanging="284"/>
      </w:pPr>
      <w:rPr>
        <w:rFonts w:ascii="Arial" w:hAnsi="Arial" w:hint="default"/>
      </w:rPr>
    </w:lvl>
    <w:lvl w:ilvl="1">
      <w:start w:val="1"/>
      <w:numFmt w:val="bullet"/>
      <w:lvlText w:val="–"/>
      <w:lvlJc w:val="left"/>
      <w:pPr>
        <w:ind w:left="567" w:hanging="283"/>
      </w:pPr>
      <w:rPr>
        <w:rFonts w:asciiTheme="minorHAnsi" w:hAnsiTheme="minorHAnsi" w:cs="Times New Roman" w:hint="default"/>
      </w:rPr>
    </w:lvl>
    <w:lvl w:ilvl="2">
      <w:start w:val="1"/>
      <w:numFmt w:val="decimal"/>
      <w:lvlText w:val="%3."/>
      <w:lvlJc w:val="left"/>
      <w:pPr>
        <w:ind w:left="851" w:hanging="284"/>
      </w:pPr>
      <w:rPr>
        <w:rFont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684C6F8A"/>
    <w:multiLevelType w:val="hybridMultilevel"/>
    <w:tmpl w:val="891EB3F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15:restartNumberingAfterBreak="0">
    <w:nsid w:val="6AE06DE1"/>
    <w:multiLevelType w:val="multilevel"/>
    <w:tmpl w:val="5808B4DE"/>
    <w:lvl w:ilvl="0">
      <w:start w:val="1"/>
      <w:numFmt w:val="bullet"/>
      <w:lvlText w:val="‒"/>
      <w:lvlJc w:val="left"/>
      <w:pPr>
        <w:ind w:left="284" w:hanging="284"/>
      </w:pPr>
      <w:rPr>
        <w:rFonts w:asciiTheme="minorHAnsi" w:hAnsiTheme="minorHAnsi" w:hint="default"/>
      </w:rPr>
    </w:lvl>
    <w:lvl w:ilvl="1">
      <w:start w:val="1"/>
      <w:numFmt w:val="bullet"/>
      <w:lvlText w:val="‒"/>
      <w:lvlJc w:val="left"/>
      <w:pPr>
        <w:ind w:left="567" w:hanging="283"/>
      </w:pPr>
      <w:rPr>
        <w:rFonts w:asciiTheme="minorHAnsi" w:hAnsiTheme="minorHAnsi" w:hint="default"/>
      </w:rPr>
    </w:lvl>
    <w:lvl w:ilvl="2">
      <w:start w:val="1"/>
      <w:numFmt w:val="bullet"/>
      <w:lvlText w:val="‒"/>
      <w:lvlJc w:val="left"/>
      <w:pPr>
        <w:ind w:left="851" w:hanging="284"/>
      </w:pPr>
      <w:rPr>
        <w:rFonts w:asciiTheme="minorHAnsi" w:hAnsiTheme="minorHAnsi"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6C985FA8"/>
    <w:multiLevelType w:val="hybridMultilevel"/>
    <w:tmpl w:val="FD1A9C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48D127E"/>
    <w:multiLevelType w:val="multilevel"/>
    <w:tmpl w:val="08B45774"/>
    <w:lvl w:ilvl="0">
      <w:start w:val="1"/>
      <w:numFmt w:val="bullet"/>
      <w:lvlText w:val="–"/>
      <w:lvlJc w:val="left"/>
      <w:pPr>
        <w:ind w:left="284" w:hanging="284"/>
      </w:pPr>
      <w:rPr>
        <w:rFonts w:ascii="Times New Roman" w:hAnsi="Times New Roman" w:cs="Times New Roman" w:hint="default"/>
      </w:rPr>
    </w:lvl>
    <w:lvl w:ilvl="1">
      <w:start w:val="1"/>
      <w:numFmt w:val="bullet"/>
      <w:lvlText w:val="–"/>
      <w:lvlJc w:val="left"/>
      <w:pPr>
        <w:ind w:left="567" w:hanging="283"/>
      </w:pPr>
      <w:rPr>
        <w:rFonts w:asciiTheme="minorHAnsi" w:hAnsiTheme="minorHAnsi" w:cs="Times New Roman" w:hint="default"/>
      </w:rPr>
    </w:lvl>
    <w:lvl w:ilvl="2">
      <w:start w:val="1"/>
      <w:numFmt w:val="bullet"/>
      <w:lvlText w:val="•"/>
      <w:lvlJc w:val="left"/>
      <w:pPr>
        <w:ind w:left="851" w:hanging="284"/>
      </w:pPr>
      <w:rPr>
        <w:rFonts w:ascii="Times New Roma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75936CE4"/>
    <w:multiLevelType w:val="multilevel"/>
    <w:tmpl w:val="C8A041B2"/>
    <w:lvl w:ilvl="0">
      <w:start w:val="1"/>
      <w:numFmt w:val="bullet"/>
      <w:pStyle w:val="Aufzhlung1"/>
      <w:lvlText w:val="•"/>
      <w:lvlJc w:val="left"/>
      <w:pPr>
        <w:ind w:left="284" w:hanging="284"/>
      </w:pPr>
      <w:rPr>
        <w:rFonts w:ascii="BFU Suisse" w:hAnsi="BFU Suisse" w:hint="default"/>
        <w:color w:val="7F7F7F" w:themeColor="text2"/>
      </w:rPr>
    </w:lvl>
    <w:lvl w:ilvl="1">
      <w:start w:val="1"/>
      <w:numFmt w:val="bullet"/>
      <w:pStyle w:val="Aufzhlung2"/>
      <w:lvlText w:val="•"/>
      <w:lvlJc w:val="left"/>
      <w:pPr>
        <w:ind w:left="567" w:hanging="283"/>
      </w:pPr>
      <w:rPr>
        <w:rFonts w:ascii="BFU Suisse" w:hAnsi="BFU Suisse" w:hint="default"/>
        <w:color w:val="7F7F7F" w:themeColor="text2"/>
      </w:rPr>
    </w:lvl>
    <w:lvl w:ilvl="2">
      <w:start w:val="1"/>
      <w:numFmt w:val="bullet"/>
      <w:pStyle w:val="Aufzhlung3"/>
      <w:lvlText w:val="•"/>
      <w:lvlJc w:val="left"/>
      <w:pPr>
        <w:ind w:left="851" w:hanging="284"/>
      </w:pPr>
      <w:rPr>
        <w:b w:val="0"/>
        <w:bCs w:val="0"/>
        <w:i w:val="0"/>
        <w:iCs w:val="0"/>
        <w:caps w:val="0"/>
        <w:smallCaps w:val="0"/>
        <w:strike w:val="0"/>
        <w:dstrike w:val="0"/>
        <w:outline w:val="0"/>
        <w:shadow w:val="0"/>
        <w:emboss w:val="0"/>
        <w:imprint w:val="0"/>
        <w:noProof w:val="0"/>
        <w:vanish w:val="0"/>
        <w:color w:val="7F7F7F" w:themeColor="text2"/>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stylisticSets/>
        <w14:cntxtAlts w14:val="0"/>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7EA31286"/>
    <w:multiLevelType w:val="hybridMultilevel"/>
    <w:tmpl w:val="977ABA2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8" w15:restartNumberingAfterBreak="0">
    <w:nsid w:val="7FD325A5"/>
    <w:multiLevelType w:val="hybridMultilevel"/>
    <w:tmpl w:val="5C6AB65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573322394">
    <w:abstractNumId w:val="9"/>
  </w:num>
  <w:num w:numId="2" w16cid:durableId="80493542">
    <w:abstractNumId w:val="7"/>
  </w:num>
  <w:num w:numId="3" w16cid:durableId="355231248">
    <w:abstractNumId w:val="6"/>
  </w:num>
  <w:num w:numId="4" w16cid:durableId="102002490">
    <w:abstractNumId w:val="5"/>
  </w:num>
  <w:num w:numId="5" w16cid:durableId="2063484767">
    <w:abstractNumId w:val="4"/>
  </w:num>
  <w:num w:numId="6" w16cid:durableId="2055808079">
    <w:abstractNumId w:val="8"/>
  </w:num>
  <w:num w:numId="7" w16cid:durableId="32389337">
    <w:abstractNumId w:val="3"/>
  </w:num>
  <w:num w:numId="8" w16cid:durableId="1330866470">
    <w:abstractNumId w:val="2"/>
  </w:num>
  <w:num w:numId="9" w16cid:durableId="1139035859">
    <w:abstractNumId w:val="1"/>
  </w:num>
  <w:num w:numId="10" w16cid:durableId="211965513">
    <w:abstractNumId w:val="0"/>
  </w:num>
  <w:num w:numId="11" w16cid:durableId="1585795480">
    <w:abstractNumId w:val="24"/>
  </w:num>
  <w:num w:numId="12" w16cid:durableId="365569750">
    <w:abstractNumId w:val="19"/>
  </w:num>
  <w:num w:numId="13" w16cid:durableId="767504939">
    <w:abstractNumId w:val="16"/>
  </w:num>
  <w:num w:numId="14" w16cid:durableId="668294770">
    <w:abstractNumId w:val="28"/>
  </w:num>
  <w:num w:numId="15" w16cid:durableId="991326028">
    <w:abstractNumId w:val="25"/>
  </w:num>
  <w:num w:numId="16" w16cid:durableId="253130019">
    <w:abstractNumId w:val="11"/>
  </w:num>
  <w:num w:numId="17" w16cid:durableId="1141263939">
    <w:abstractNumId w:val="17"/>
  </w:num>
  <w:num w:numId="18" w16cid:durableId="202617696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97803025">
    <w:abstractNumId w:val="23"/>
  </w:num>
  <w:num w:numId="20" w16cid:durableId="214705408">
    <w:abstractNumId w:val="15"/>
  </w:num>
  <w:num w:numId="21" w16cid:durableId="580525061">
    <w:abstractNumId w:val="21"/>
  </w:num>
  <w:num w:numId="22" w16cid:durableId="2147043584">
    <w:abstractNumId w:val="20"/>
  </w:num>
  <w:num w:numId="23" w16cid:durableId="1270548136">
    <w:abstractNumId w:val="13"/>
  </w:num>
  <w:num w:numId="24" w16cid:durableId="1438259684">
    <w:abstractNumId w:val="18"/>
  </w:num>
  <w:num w:numId="25" w16cid:durableId="717358268">
    <w:abstractNumId w:val="22"/>
  </w:num>
  <w:num w:numId="26" w16cid:durableId="1000500029">
    <w:abstractNumId w:val="26"/>
  </w:num>
  <w:num w:numId="27" w16cid:durableId="3276820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6512188">
    <w:abstractNumId w:val="27"/>
  </w:num>
  <w:num w:numId="29" w16cid:durableId="883643522">
    <w:abstractNumId w:val="14"/>
  </w:num>
  <w:num w:numId="30" w16cid:durableId="19733634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de-DE" w:vendorID="64" w:dllVersion="6" w:nlCheck="1" w:checkStyle="1"/>
  <w:activeWritingStyle w:appName="MSWord" w:lang="de-CH"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0" w:nlCheck="1" w:checkStyle="0"/>
  <w:activeWritingStyle w:appName="MSWord" w:lang="it-CH" w:vendorID="64" w:dllVersion="0" w:nlCheck="1" w:checkStyle="0"/>
  <w:activeWritingStyle w:appName="MSWord" w:lang="de-DE" w:vendorID="64" w:dllVersion="0" w:nlCheck="1" w:checkStyle="0"/>
  <w:activeWritingStyle w:appName="MSWord" w:lang="fr-CH" w:vendorID="64" w:dllVersion="0" w:nlCheck="1" w:checkStyle="0"/>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8"/>
  <w:autoHyphenation/>
  <w:hyphenationZone w:val="425"/>
  <w:defaultTableStyle w:val="BFUTabelle1"/>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CC4"/>
    <w:rsid w:val="00002978"/>
    <w:rsid w:val="0001010F"/>
    <w:rsid w:val="00013849"/>
    <w:rsid w:val="0001444B"/>
    <w:rsid w:val="000266B7"/>
    <w:rsid w:val="00032B92"/>
    <w:rsid w:val="000409C8"/>
    <w:rsid w:val="00041700"/>
    <w:rsid w:val="0005164E"/>
    <w:rsid w:val="0005519D"/>
    <w:rsid w:val="000559AC"/>
    <w:rsid w:val="00063BC2"/>
    <w:rsid w:val="000701F1"/>
    <w:rsid w:val="00071780"/>
    <w:rsid w:val="00096E8E"/>
    <w:rsid w:val="000B2EFC"/>
    <w:rsid w:val="000B595D"/>
    <w:rsid w:val="000C49C1"/>
    <w:rsid w:val="000D1743"/>
    <w:rsid w:val="000D6FF0"/>
    <w:rsid w:val="000E183C"/>
    <w:rsid w:val="000E756F"/>
    <w:rsid w:val="000F1B04"/>
    <w:rsid w:val="0010021F"/>
    <w:rsid w:val="00102345"/>
    <w:rsid w:val="00106688"/>
    <w:rsid w:val="00106D70"/>
    <w:rsid w:val="00107F09"/>
    <w:rsid w:val="001134C7"/>
    <w:rsid w:val="00113CB8"/>
    <w:rsid w:val="0012151C"/>
    <w:rsid w:val="001375AB"/>
    <w:rsid w:val="00144122"/>
    <w:rsid w:val="00145F47"/>
    <w:rsid w:val="001535A2"/>
    <w:rsid w:val="00154677"/>
    <w:rsid w:val="001636BF"/>
    <w:rsid w:val="00167916"/>
    <w:rsid w:val="0017357D"/>
    <w:rsid w:val="0018058D"/>
    <w:rsid w:val="0018555F"/>
    <w:rsid w:val="00185F8E"/>
    <w:rsid w:val="001945AB"/>
    <w:rsid w:val="00196443"/>
    <w:rsid w:val="001C08EE"/>
    <w:rsid w:val="001F4A7E"/>
    <w:rsid w:val="001F4B8C"/>
    <w:rsid w:val="001F7A0B"/>
    <w:rsid w:val="00202E18"/>
    <w:rsid w:val="00215EBB"/>
    <w:rsid w:val="00221D88"/>
    <w:rsid w:val="0022685B"/>
    <w:rsid w:val="0023205B"/>
    <w:rsid w:val="002327DC"/>
    <w:rsid w:val="00233E89"/>
    <w:rsid w:val="0024401C"/>
    <w:rsid w:val="0025644A"/>
    <w:rsid w:val="00267F71"/>
    <w:rsid w:val="0027651B"/>
    <w:rsid w:val="00281877"/>
    <w:rsid w:val="0028523A"/>
    <w:rsid w:val="00290E37"/>
    <w:rsid w:val="00295F1E"/>
    <w:rsid w:val="002B1148"/>
    <w:rsid w:val="002B3A78"/>
    <w:rsid w:val="002D0854"/>
    <w:rsid w:val="002D38AE"/>
    <w:rsid w:val="002F06AA"/>
    <w:rsid w:val="002F217D"/>
    <w:rsid w:val="002F68A2"/>
    <w:rsid w:val="0030245A"/>
    <w:rsid w:val="00306148"/>
    <w:rsid w:val="00306236"/>
    <w:rsid w:val="00310319"/>
    <w:rsid w:val="0032330D"/>
    <w:rsid w:val="00325FEB"/>
    <w:rsid w:val="00333A1B"/>
    <w:rsid w:val="00335567"/>
    <w:rsid w:val="00342458"/>
    <w:rsid w:val="00342CE4"/>
    <w:rsid w:val="00345F34"/>
    <w:rsid w:val="003514EE"/>
    <w:rsid w:val="00357225"/>
    <w:rsid w:val="00363671"/>
    <w:rsid w:val="00364EE3"/>
    <w:rsid w:val="00370A19"/>
    <w:rsid w:val="003757E4"/>
    <w:rsid w:val="00375834"/>
    <w:rsid w:val="003917AD"/>
    <w:rsid w:val="003B36DC"/>
    <w:rsid w:val="003B3DD8"/>
    <w:rsid w:val="003C07BC"/>
    <w:rsid w:val="003C59F2"/>
    <w:rsid w:val="003D0FAA"/>
    <w:rsid w:val="003E3CA3"/>
    <w:rsid w:val="003F065E"/>
    <w:rsid w:val="003F1A56"/>
    <w:rsid w:val="00405035"/>
    <w:rsid w:val="0043470C"/>
    <w:rsid w:val="00445495"/>
    <w:rsid w:val="00452D49"/>
    <w:rsid w:val="0046268D"/>
    <w:rsid w:val="00486DBB"/>
    <w:rsid w:val="004947CD"/>
    <w:rsid w:val="00494FD7"/>
    <w:rsid w:val="004A039B"/>
    <w:rsid w:val="004A58DF"/>
    <w:rsid w:val="004B058D"/>
    <w:rsid w:val="004B0FDB"/>
    <w:rsid w:val="004B30FA"/>
    <w:rsid w:val="004C0EC6"/>
    <w:rsid w:val="004C1329"/>
    <w:rsid w:val="004C3880"/>
    <w:rsid w:val="004C3957"/>
    <w:rsid w:val="004D0F2F"/>
    <w:rsid w:val="004D179F"/>
    <w:rsid w:val="004D5B31"/>
    <w:rsid w:val="004D673D"/>
    <w:rsid w:val="004E5F3E"/>
    <w:rsid w:val="00500294"/>
    <w:rsid w:val="00515BBB"/>
    <w:rsid w:val="00516982"/>
    <w:rsid w:val="00523AB2"/>
    <w:rsid w:val="00526C93"/>
    <w:rsid w:val="00535EA2"/>
    <w:rsid w:val="00537410"/>
    <w:rsid w:val="00550787"/>
    <w:rsid w:val="005634B1"/>
    <w:rsid w:val="00570666"/>
    <w:rsid w:val="00576036"/>
    <w:rsid w:val="00585821"/>
    <w:rsid w:val="00591832"/>
    <w:rsid w:val="00592841"/>
    <w:rsid w:val="005B4DEC"/>
    <w:rsid w:val="005B6FD0"/>
    <w:rsid w:val="005C6148"/>
    <w:rsid w:val="005F0AC3"/>
    <w:rsid w:val="005F4FCE"/>
    <w:rsid w:val="006044D5"/>
    <w:rsid w:val="0061576C"/>
    <w:rsid w:val="00622FDC"/>
    <w:rsid w:val="00625020"/>
    <w:rsid w:val="00636F7A"/>
    <w:rsid w:val="00642F26"/>
    <w:rsid w:val="006431A8"/>
    <w:rsid w:val="0065274C"/>
    <w:rsid w:val="0065441B"/>
    <w:rsid w:val="00677901"/>
    <w:rsid w:val="0068200A"/>
    <w:rsid w:val="00686D14"/>
    <w:rsid w:val="00687ED7"/>
    <w:rsid w:val="00696BC0"/>
    <w:rsid w:val="006B03C5"/>
    <w:rsid w:val="006C034F"/>
    <w:rsid w:val="006C144C"/>
    <w:rsid w:val="006E0F4E"/>
    <w:rsid w:val="006E44CC"/>
    <w:rsid w:val="006F0345"/>
    <w:rsid w:val="006F0469"/>
    <w:rsid w:val="006F4428"/>
    <w:rsid w:val="007040B6"/>
    <w:rsid w:val="007049AF"/>
    <w:rsid w:val="00705076"/>
    <w:rsid w:val="00711147"/>
    <w:rsid w:val="00725A7C"/>
    <w:rsid w:val="007267C2"/>
    <w:rsid w:val="007277E3"/>
    <w:rsid w:val="00731A17"/>
    <w:rsid w:val="00734458"/>
    <w:rsid w:val="00741064"/>
    <w:rsid w:val="007419CF"/>
    <w:rsid w:val="0074487E"/>
    <w:rsid w:val="00746273"/>
    <w:rsid w:val="00746B88"/>
    <w:rsid w:val="00757E20"/>
    <w:rsid w:val="00762B8A"/>
    <w:rsid w:val="00774E70"/>
    <w:rsid w:val="00776CF3"/>
    <w:rsid w:val="007851C9"/>
    <w:rsid w:val="00794386"/>
    <w:rsid w:val="0079445A"/>
    <w:rsid w:val="00796CEE"/>
    <w:rsid w:val="007A1238"/>
    <w:rsid w:val="007A1323"/>
    <w:rsid w:val="007B4551"/>
    <w:rsid w:val="007C0B2A"/>
    <w:rsid w:val="007C7500"/>
    <w:rsid w:val="007E0460"/>
    <w:rsid w:val="007F2BC1"/>
    <w:rsid w:val="00831B3F"/>
    <w:rsid w:val="00833261"/>
    <w:rsid w:val="00834213"/>
    <w:rsid w:val="00841B44"/>
    <w:rsid w:val="00843E6B"/>
    <w:rsid w:val="00857D8A"/>
    <w:rsid w:val="00870017"/>
    <w:rsid w:val="00883CC4"/>
    <w:rsid w:val="008848B7"/>
    <w:rsid w:val="00893DE3"/>
    <w:rsid w:val="008A31BE"/>
    <w:rsid w:val="008A331B"/>
    <w:rsid w:val="008B4002"/>
    <w:rsid w:val="008C44B4"/>
    <w:rsid w:val="0090548C"/>
    <w:rsid w:val="00915CF7"/>
    <w:rsid w:val="00923CE3"/>
    <w:rsid w:val="00924BC9"/>
    <w:rsid w:val="0092569D"/>
    <w:rsid w:val="0093619F"/>
    <w:rsid w:val="009427E5"/>
    <w:rsid w:val="009454B7"/>
    <w:rsid w:val="00952794"/>
    <w:rsid w:val="009578FE"/>
    <w:rsid w:val="009613D8"/>
    <w:rsid w:val="009719E7"/>
    <w:rsid w:val="00974275"/>
    <w:rsid w:val="009804FC"/>
    <w:rsid w:val="00982FA6"/>
    <w:rsid w:val="009842BC"/>
    <w:rsid w:val="00985363"/>
    <w:rsid w:val="009915A0"/>
    <w:rsid w:val="00995CBA"/>
    <w:rsid w:val="0099678C"/>
    <w:rsid w:val="009B0C96"/>
    <w:rsid w:val="009B1B34"/>
    <w:rsid w:val="009B1F35"/>
    <w:rsid w:val="009B7064"/>
    <w:rsid w:val="009C222B"/>
    <w:rsid w:val="009C67A8"/>
    <w:rsid w:val="009D201B"/>
    <w:rsid w:val="009D5D9C"/>
    <w:rsid w:val="009E0C20"/>
    <w:rsid w:val="009E2171"/>
    <w:rsid w:val="009F20A1"/>
    <w:rsid w:val="00A020D4"/>
    <w:rsid w:val="00A05766"/>
    <w:rsid w:val="00A06F53"/>
    <w:rsid w:val="00A12264"/>
    <w:rsid w:val="00A1530C"/>
    <w:rsid w:val="00A27C02"/>
    <w:rsid w:val="00A31980"/>
    <w:rsid w:val="00A4433C"/>
    <w:rsid w:val="00A5451D"/>
    <w:rsid w:val="00A57815"/>
    <w:rsid w:val="00A61DE5"/>
    <w:rsid w:val="00A62F82"/>
    <w:rsid w:val="00A64C1E"/>
    <w:rsid w:val="00A70CDC"/>
    <w:rsid w:val="00A7133D"/>
    <w:rsid w:val="00A86E3D"/>
    <w:rsid w:val="00A9188F"/>
    <w:rsid w:val="00A93C22"/>
    <w:rsid w:val="00A957B6"/>
    <w:rsid w:val="00AA3435"/>
    <w:rsid w:val="00AB0984"/>
    <w:rsid w:val="00AC2D5B"/>
    <w:rsid w:val="00AD05A7"/>
    <w:rsid w:val="00AD36B2"/>
    <w:rsid w:val="00AE2688"/>
    <w:rsid w:val="00AF47AE"/>
    <w:rsid w:val="00AF7CA8"/>
    <w:rsid w:val="00B05264"/>
    <w:rsid w:val="00B11A9B"/>
    <w:rsid w:val="00B20CDA"/>
    <w:rsid w:val="00B32ABB"/>
    <w:rsid w:val="00B37255"/>
    <w:rsid w:val="00B40C8F"/>
    <w:rsid w:val="00B41FD3"/>
    <w:rsid w:val="00B426D3"/>
    <w:rsid w:val="00B431DE"/>
    <w:rsid w:val="00B4439B"/>
    <w:rsid w:val="00B45F2B"/>
    <w:rsid w:val="00B56298"/>
    <w:rsid w:val="00B57C46"/>
    <w:rsid w:val="00B70D03"/>
    <w:rsid w:val="00B7571E"/>
    <w:rsid w:val="00B803E7"/>
    <w:rsid w:val="00B82E14"/>
    <w:rsid w:val="00B86593"/>
    <w:rsid w:val="00BA1B76"/>
    <w:rsid w:val="00BA4C4E"/>
    <w:rsid w:val="00BA4DDE"/>
    <w:rsid w:val="00BC655F"/>
    <w:rsid w:val="00BD4680"/>
    <w:rsid w:val="00BE1E62"/>
    <w:rsid w:val="00BF35DB"/>
    <w:rsid w:val="00BF7052"/>
    <w:rsid w:val="00C05FAB"/>
    <w:rsid w:val="00C13055"/>
    <w:rsid w:val="00C21EED"/>
    <w:rsid w:val="00C32A2F"/>
    <w:rsid w:val="00C3674D"/>
    <w:rsid w:val="00C51D2F"/>
    <w:rsid w:val="00C92FCA"/>
    <w:rsid w:val="00C959A9"/>
    <w:rsid w:val="00CA348A"/>
    <w:rsid w:val="00CB282D"/>
    <w:rsid w:val="00CB2CE6"/>
    <w:rsid w:val="00CB332B"/>
    <w:rsid w:val="00CB4374"/>
    <w:rsid w:val="00CC2FA4"/>
    <w:rsid w:val="00CC3CB5"/>
    <w:rsid w:val="00CC5A3A"/>
    <w:rsid w:val="00CF08BB"/>
    <w:rsid w:val="00D1058C"/>
    <w:rsid w:val="00D11706"/>
    <w:rsid w:val="00D252B8"/>
    <w:rsid w:val="00D30E68"/>
    <w:rsid w:val="00D36131"/>
    <w:rsid w:val="00D5096F"/>
    <w:rsid w:val="00D61996"/>
    <w:rsid w:val="00D84C76"/>
    <w:rsid w:val="00D902BC"/>
    <w:rsid w:val="00D9415C"/>
    <w:rsid w:val="00DA469E"/>
    <w:rsid w:val="00DB7675"/>
    <w:rsid w:val="00DB7BA5"/>
    <w:rsid w:val="00DC28C5"/>
    <w:rsid w:val="00DD7414"/>
    <w:rsid w:val="00DE09D2"/>
    <w:rsid w:val="00DF5EB4"/>
    <w:rsid w:val="00E25DCD"/>
    <w:rsid w:val="00E269E1"/>
    <w:rsid w:val="00E30942"/>
    <w:rsid w:val="00E414F0"/>
    <w:rsid w:val="00E45F13"/>
    <w:rsid w:val="00E510BC"/>
    <w:rsid w:val="00E52BA4"/>
    <w:rsid w:val="00E52C65"/>
    <w:rsid w:val="00E61256"/>
    <w:rsid w:val="00E73CB2"/>
    <w:rsid w:val="00E80E9C"/>
    <w:rsid w:val="00E839BA"/>
    <w:rsid w:val="00E8428A"/>
    <w:rsid w:val="00E91C8D"/>
    <w:rsid w:val="00EA59B8"/>
    <w:rsid w:val="00EB683A"/>
    <w:rsid w:val="00EC0BA4"/>
    <w:rsid w:val="00EC1B7D"/>
    <w:rsid w:val="00EC2DF9"/>
    <w:rsid w:val="00ED77B9"/>
    <w:rsid w:val="00EE2843"/>
    <w:rsid w:val="00EE6E36"/>
    <w:rsid w:val="00EE75E8"/>
    <w:rsid w:val="00EF1C77"/>
    <w:rsid w:val="00EF60C5"/>
    <w:rsid w:val="00F016BC"/>
    <w:rsid w:val="00F04C38"/>
    <w:rsid w:val="00F0660B"/>
    <w:rsid w:val="00F123AE"/>
    <w:rsid w:val="00F16C91"/>
    <w:rsid w:val="00F32B93"/>
    <w:rsid w:val="00F37B13"/>
    <w:rsid w:val="00F534F3"/>
    <w:rsid w:val="00F5551A"/>
    <w:rsid w:val="00F5615B"/>
    <w:rsid w:val="00F57CBD"/>
    <w:rsid w:val="00F73331"/>
    <w:rsid w:val="00F82B87"/>
    <w:rsid w:val="00F87174"/>
    <w:rsid w:val="00F905CC"/>
    <w:rsid w:val="00F91D37"/>
    <w:rsid w:val="00F93C89"/>
    <w:rsid w:val="00F9610D"/>
    <w:rsid w:val="00F96D50"/>
    <w:rsid w:val="00FB2822"/>
    <w:rsid w:val="00FB657F"/>
    <w:rsid w:val="00FB79AE"/>
    <w:rsid w:val="00FB7A46"/>
    <w:rsid w:val="00FC2C97"/>
    <w:rsid w:val="00FD2BEE"/>
    <w:rsid w:val="00FE3979"/>
    <w:rsid w:val="00FE7D09"/>
    <w:rsid w:val="00FF1EA0"/>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81B0728"/>
  <w15:docId w15:val="{2B63AD85-0DDF-49F9-9B13-E965AF505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9"/>
        <w:szCs w:val="22"/>
        <w:lang w:val="de-CH" w:eastAsia="en-US" w:bidi="ar-SA"/>
      </w:rPr>
    </w:rPrDefault>
    <w:pPrDefault>
      <w:pPr>
        <w:spacing w:line="252"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79" w:unhideWhenUsed="1"/>
    <w:lsdException w:name="footer" w:semiHidden="1" w:unhideWhenUsed="1"/>
    <w:lsdException w:name="index heading" w:semiHidden="1" w:unhideWhenUsed="1"/>
    <w:lsdException w:name="caption" w:uiPriority="35"/>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uiPriority="15"/>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unhideWhenUsed="1"/>
    <w:lsdException w:name="Subtle Reference" w:semiHidden="1" w:uiPriority="3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A1B76"/>
    <w:rPr>
      <w:lang w:val="en-GB"/>
    </w:rPr>
  </w:style>
  <w:style w:type="paragraph" w:styleId="berschrift1">
    <w:name w:val="heading 1"/>
    <w:basedOn w:val="Standard"/>
    <w:next w:val="Standard"/>
    <w:link w:val="berschrift1Zchn"/>
    <w:uiPriority w:val="9"/>
    <w:qFormat/>
    <w:rsid w:val="00A61DE5"/>
    <w:pPr>
      <w:keepNext/>
      <w:keepLines/>
      <w:spacing w:before="360" w:after="120"/>
      <w:outlineLvl w:val="0"/>
    </w:pPr>
    <w:rPr>
      <w:rFonts w:eastAsiaTheme="majorEastAsia" w:cstheme="majorBidi"/>
      <w:b/>
      <w:bCs/>
      <w:szCs w:val="28"/>
    </w:rPr>
  </w:style>
  <w:style w:type="paragraph" w:styleId="berschrift2">
    <w:name w:val="heading 2"/>
    <w:basedOn w:val="Standard"/>
    <w:next w:val="Standard"/>
    <w:link w:val="berschrift2Zchn"/>
    <w:uiPriority w:val="9"/>
    <w:unhideWhenUsed/>
    <w:qFormat/>
    <w:rsid w:val="0090548C"/>
    <w:pPr>
      <w:keepNext/>
      <w:keepLines/>
      <w:spacing w:before="360" w:after="120"/>
      <w:outlineLvl w:val="1"/>
    </w:pPr>
    <w:rPr>
      <w:rFonts w:eastAsiaTheme="majorEastAsia" w:cstheme="majorBidi"/>
      <w:b/>
      <w:bCs/>
      <w:color w:val="7F7F7F" w:themeColor="text2"/>
      <w:szCs w:val="26"/>
    </w:rPr>
  </w:style>
  <w:style w:type="paragraph" w:styleId="berschrift3">
    <w:name w:val="heading 3"/>
    <w:basedOn w:val="Standard"/>
    <w:next w:val="Standard"/>
    <w:link w:val="berschrift3Zchn"/>
    <w:uiPriority w:val="9"/>
    <w:unhideWhenUsed/>
    <w:qFormat/>
    <w:rsid w:val="00A61DE5"/>
    <w:pPr>
      <w:keepNext/>
      <w:keepLines/>
      <w:spacing w:before="240"/>
      <w:outlineLvl w:val="2"/>
    </w:pPr>
    <w:rPr>
      <w:rFonts w:eastAsiaTheme="majorEastAsia" w:cstheme="minorHAnsi"/>
      <w:szCs w:val="24"/>
    </w:rPr>
  </w:style>
  <w:style w:type="paragraph" w:styleId="berschrift4">
    <w:name w:val="heading 4"/>
    <w:basedOn w:val="Standard"/>
    <w:next w:val="Standard"/>
    <w:link w:val="berschrift4Zchn"/>
    <w:uiPriority w:val="9"/>
    <w:qFormat/>
    <w:rsid w:val="00D11706"/>
    <w:pPr>
      <w:keepNext/>
      <w:keepLines/>
      <w:spacing w:before="120"/>
      <w:outlineLvl w:val="3"/>
    </w:pPr>
    <w:rPr>
      <w:rFonts w:eastAsiaTheme="majorEastAsia" w:cstheme="majorBidi"/>
      <w:iCs/>
      <w:color w:val="7F7F7F" w:themeColor="text2"/>
    </w:rPr>
  </w:style>
  <w:style w:type="paragraph" w:styleId="berschrift5">
    <w:name w:val="heading 5"/>
    <w:aliases w:val="Überschrift 5 (Tabellen)"/>
    <w:basedOn w:val="Standard"/>
    <w:next w:val="Standard"/>
    <w:link w:val="berschrift5Zchn"/>
    <w:uiPriority w:val="9"/>
    <w:rsid w:val="00325FEB"/>
    <w:pPr>
      <w:keepNext/>
      <w:keepLines/>
      <w:spacing w:before="226" w:after="140" w:line="214" w:lineRule="auto"/>
      <w:contextualSpacing/>
      <w:outlineLvl w:val="4"/>
    </w:pPr>
    <w:rPr>
      <w:rFonts w:eastAsiaTheme="majorEastAsia" w:cstheme="majorBidi"/>
      <w:b/>
      <w:sz w:val="16"/>
    </w:rPr>
  </w:style>
  <w:style w:type="paragraph" w:styleId="berschrift6">
    <w:name w:val="heading 6"/>
    <w:basedOn w:val="Standard"/>
    <w:next w:val="Standard"/>
    <w:link w:val="berschrift6Zchn"/>
    <w:uiPriority w:val="9"/>
    <w:semiHidden/>
    <w:rsid w:val="00E510BC"/>
    <w:pPr>
      <w:keepNext/>
      <w:keepLines/>
      <w:spacing w:before="40"/>
      <w:outlineLvl w:val="5"/>
    </w:pPr>
    <w:rPr>
      <w:rFonts w:asciiTheme="majorHAnsi" w:eastAsiaTheme="majorEastAsia" w:hAnsiTheme="majorHAnsi" w:cstheme="majorBidi"/>
    </w:rPr>
  </w:style>
  <w:style w:type="paragraph" w:styleId="berschrift7">
    <w:name w:val="heading 7"/>
    <w:basedOn w:val="Standard"/>
    <w:next w:val="Standard"/>
    <w:link w:val="berschrift7Zchn"/>
    <w:uiPriority w:val="9"/>
    <w:semiHidden/>
    <w:rsid w:val="00E510BC"/>
    <w:pPr>
      <w:keepNext/>
      <w:keepLines/>
      <w:spacing w:before="40"/>
      <w:outlineLvl w:val="6"/>
    </w:pPr>
    <w:rPr>
      <w:rFonts w:asciiTheme="majorHAnsi" w:eastAsiaTheme="majorEastAsia" w:hAnsiTheme="majorHAnsi" w:cstheme="majorBidi"/>
      <w:i/>
      <w:iCs/>
    </w:rPr>
  </w:style>
  <w:style w:type="paragraph" w:styleId="berschrift8">
    <w:name w:val="heading 8"/>
    <w:basedOn w:val="Standard"/>
    <w:next w:val="Standard"/>
    <w:link w:val="berschrift8Zchn"/>
    <w:uiPriority w:val="9"/>
    <w:semiHidden/>
    <w:rsid w:val="00796CE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rsid w:val="00796CE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rsid w:val="0090548C"/>
    <w:rPr>
      <w:color w:val="auto"/>
      <w:u w:val="single" w:color="7F7F7F" w:themeColor="text2"/>
    </w:rPr>
  </w:style>
  <w:style w:type="paragraph" w:styleId="Kopfzeile">
    <w:name w:val="header"/>
    <w:basedOn w:val="Standard"/>
    <w:link w:val="KopfzeileZchn"/>
    <w:uiPriority w:val="79"/>
    <w:semiHidden/>
    <w:rsid w:val="00281877"/>
    <w:pPr>
      <w:tabs>
        <w:tab w:val="left" w:pos="5460"/>
      </w:tabs>
      <w:spacing w:line="189" w:lineRule="exact"/>
      <w:ind w:left="2495"/>
    </w:pPr>
    <w:rPr>
      <w:spacing w:val="6"/>
      <w:sz w:val="14"/>
    </w:rPr>
  </w:style>
  <w:style w:type="character" w:customStyle="1" w:styleId="KopfzeileZchn">
    <w:name w:val="Kopfzeile Zchn"/>
    <w:basedOn w:val="Absatz-Standardschriftart"/>
    <w:link w:val="Kopfzeile"/>
    <w:uiPriority w:val="79"/>
    <w:semiHidden/>
    <w:rsid w:val="00310319"/>
    <w:rPr>
      <w:spacing w:val="6"/>
      <w:sz w:val="14"/>
    </w:rPr>
  </w:style>
  <w:style w:type="paragraph" w:styleId="Fuzeile">
    <w:name w:val="footer"/>
    <w:basedOn w:val="Standard"/>
    <w:link w:val="FuzeileZchn"/>
    <w:uiPriority w:val="80"/>
    <w:semiHidden/>
    <w:rsid w:val="00A05766"/>
    <w:pPr>
      <w:spacing w:line="190" w:lineRule="atLeast"/>
    </w:pPr>
    <w:rPr>
      <w:noProof/>
      <w:spacing w:val="4"/>
      <w:sz w:val="14"/>
      <w:szCs w:val="14"/>
    </w:rPr>
  </w:style>
  <w:style w:type="character" w:customStyle="1" w:styleId="FuzeileZchn">
    <w:name w:val="Fußzeile Zchn"/>
    <w:basedOn w:val="Absatz-Standardschriftart"/>
    <w:link w:val="Fuzeile"/>
    <w:uiPriority w:val="80"/>
    <w:semiHidden/>
    <w:rsid w:val="00310319"/>
    <w:rPr>
      <w:noProof/>
      <w:spacing w:val="4"/>
      <w:sz w:val="14"/>
      <w:szCs w:val="14"/>
    </w:rPr>
  </w:style>
  <w:style w:type="paragraph" w:customStyle="1" w:styleId="EinfAbs">
    <w:name w:val="[Einf. Abs.]"/>
    <w:basedOn w:val="Standard"/>
    <w:uiPriority w:val="99"/>
    <w:semiHidden/>
    <w:rsid w:val="00F91D37"/>
    <w:pPr>
      <w:widowControl w:val="0"/>
      <w:autoSpaceDE w:val="0"/>
      <w:autoSpaceDN w:val="0"/>
      <w:adjustRightInd w:val="0"/>
      <w:spacing w:line="288" w:lineRule="auto"/>
      <w:textAlignment w:val="center"/>
    </w:pPr>
    <w:rPr>
      <w:rFonts w:ascii="MinionPro-Regular" w:hAnsi="MinionPro-Regular" w:cs="MinionPro-Regular"/>
      <w:color w:val="000000"/>
      <w:sz w:val="24"/>
      <w:szCs w:val="24"/>
      <w:lang w:val="de-DE"/>
    </w:rPr>
  </w:style>
  <w:style w:type="paragraph" w:styleId="Listenabsatz">
    <w:name w:val="List Paragraph"/>
    <w:basedOn w:val="Standard"/>
    <w:uiPriority w:val="34"/>
    <w:semiHidden/>
    <w:rsid w:val="009C67A8"/>
    <w:pPr>
      <w:ind w:left="720"/>
      <w:contextualSpacing/>
    </w:pPr>
  </w:style>
  <w:style w:type="paragraph" w:styleId="Aufzhlungszeichen">
    <w:name w:val="List Bullet"/>
    <w:basedOn w:val="Listenabsatz"/>
    <w:uiPriority w:val="99"/>
    <w:semiHidden/>
    <w:rsid w:val="009C67A8"/>
    <w:pPr>
      <w:numPr>
        <w:numId w:val="12"/>
      </w:numPr>
    </w:pPr>
  </w:style>
  <w:style w:type="paragraph" w:styleId="Aufzhlungszeichen2">
    <w:name w:val="List Bullet 2"/>
    <w:basedOn w:val="Listenabsatz"/>
    <w:uiPriority w:val="99"/>
    <w:semiHidden/>
    <w:rsid w:val="009C67A8"/>
    <w:pPr>
      <w:numPr>
        <w:ilvl w:val="1"/>
        <w:numId w:val="12"/>
      </w:numPr>
    </w:pPr>
  </w:style>
  <w:style w:type="paragraph" w:styleId="Aufzhlungszeichen3">
    <w:name w:val="List Bullet 3"/>
    <w:basedOn w:val="Listenabsatz"/>
    <w:uiPriority w:val="99"/>
    <w:semiHidden/>
    <w:rsid w:val="009C67A8"/>
    <w:pPr>
      <w:numPr>
        <w:ilvl w:val="2"/>
        <w:numId w:val="12"/>
      </w:numPr>
    </w:pPr>
  </w:style>
  <w:style w:type="table" w:styleId="Tabellenraster">
    <w:name w:val="Table Grid"/>
    <w:basedOn w:val="NormaleTabelle"/>
    <w:uiPriority w:val="59"/>
    <w:rsid w:val="00364EE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A61DE5"/>
    <w:rPr>
      <w:rFonts w:eastAsiaTheme="majorEastAsia" w:cstheme="majorBidi"/>
      <w:b/>
      <w:bCs/>
      <w:spacing w:val="2"/>
      <w:sz w:val="19"/>
      <w:szCs w:val="28"/>
      <w:lang w:val="en-GB"/>
      <w14:numSpacing w14:val="tabular"/>
    </w:rPr>
  </w:style>
  <w:style w:type="character" w:customStyle="1" w:styleId="berschrift2Zchn">
    <w:name w:val="Überschrift 2 Zchn"/>
    <w:basedOn w:val="Absatz-Standardschriftart"/>
    <w:link w:val="berschrift2"/>
    <w:uiPriority w:val="9"/>
    <w:rsid w:val="0090548C"/>
    <w:rPr>
      <w:rFonts w:eastAsiaTheme="majorEastAsia" w:cstheme="majorBidi"/>
      <w:b/>
      <w:bCs/>
      <w:color w:val="7F7F7F" w:themeColor="text2"/>
      <w:spacing w:val="2"/>
      <w:sz w:val="19"/>
      <w:szCs w:val="26"/>
      <w14:numSpacing w14:val="tabular"/>
    </w:rPr>
  </w:style>
  <w:style w:type="paragraph" w:styleId="Titel">
    <w:name w:val="Title"/>
    <w:basedOn w:val="Standard"/>
    <w:next w:val="Standard"/>
    <w:link w:val="TitelZchn"/>
    <w:uiPriority w:val="11"/>
    <w:qFormat/>
    <w:rsid w:val="00EE2843"/>
    <w:pPr>
      <w:spacing w:line="454" w:lineRule="exact"/>
      <w:contextualSpacing/>
    </w:pPr>
    <w:rPr>
      <w:rFonts w:asciiTheme="majorHAnsi" w:eastAsiaTheme="majorEastAsia" w:hAnsiTheme="majorHAnsi" w:cstheme="majorBidi"/>
      <w:bCs/>
      <w:kern w:val="28"/>
      <w:sz w:val="40"/>
      <w:szCs w:val="42"/>
    </w:rPr>
  </w:style>
  <w:style w:type="character" w:customStyle="1" w:styleId="TitelZchn">
    <w:name w:val="Titel Zchn"/>
    <w:basedOn w:val="Absatz-Standardschriftart"/>
    <w:link w:val="Titel"/>
    <w:uiPriority w:val="11"/>
    <w:rsid w:val="00EE2843"/>
    <w:rPr>
      <w:rFonts w:asciiTheme="majorHAnsi" w:eastAsiaTheme="majorEastAsia" w:hAnsiTheme="majorHAnsi" w:cstheme="majorBidi"/>
      <w:bCs/>
      <w:spacing w:val="2"/>
      <w:kern w:val="28"/>
      <w:sz w:val="40"/>
      <w:szCs w:val="42"/>
      <w:lang w:val="en-GB"/>
    </w:rPr>
  </w:style>
  <w:style w:type="paragraph" w:customStyle="1" w:styleId="Betreff">
    <w:name w:val="Betreff"/>
    <w:basedOn w:val="Standard"/>
    <w:link w:val="BetreffZchn"/>
    <w:uiPriority w:val="14"/>
    <w:rsid w:val="00C21EED"/>
    <w:pPr>
      <w:spacing w:before="460" w:after="500"/>
    </w:pPr>
    <w:rPr>
      <w:b/>
      <w:noProof/>
    </w:rPr>
  </w:style>
  <w:style w:type="character" w:customStyle="1" w:styleId="BetreffZchn">
    <w:name w:val="Betreff Zchn"/>
    <w:basedOn w:val="Absatz-Standardschriftart"/>
    <w:link w:val="Betreff"/>
    <w:uiPriority w:val="14"/>
    <w:rsid w:val="00C21EED"/>
    <w:rPr>
      <w:b/>
      <w:noProof/>
      <w:spacing w:val="2"/>
      <w:sz w:val="19"/>
      <w14:numSpacing w14:val="tabular"/>
    </w:rPr>
  </w:style>
  <w:style w:type="paragraph" w:customStyle="1" w:styleId="Kontaktangaben">
    <w:name w:val="Kontaktangaben"/>
    <w:basedOn w:val="Standard"/>
    <w:semiHidden/>
    <w:rsid w:val="00E73CB2"/>
    <w:pPr>
      <w:tabs>
        <w:tab w:val="left" w:pos="709"/>
      </w:tabs>
      <w:spacing w:line="220" w:lineRule="atLeast"/>
    </w:pPr>
    <w:rPr>
      <w:sz w:val="16"/>
      <w:szCs w:val="16"/>
    </w:rPr>
  </w:style>
  <w:style w:type="table" w:customStyle="1" w:styleId="Tabellenraster1">
    <w:name w:val="Tabellenraster1"/>
    <w:basedOn w:val="NormaleTabelle"/>
    <w:next w:val="Tabellenraster"/>
    <w:uiPriority w:val="59"/>
    <w:rsid w:val="00E73C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uiPriority w:val="9"/>
    <w:rsid w:val="00A61DE5"/>
    <w:rPr>
      <w:rFonts w:eastAsiaTheme="majorEastAsia" w:cstheme="minorHAnsi"/>
      <w:spacing w:val="2"/>
      <w:sz w:val="19"/>
      <w:szCs w:val="24"/>
      <w:lang w:val="en-GB"/>
      <w14:numSpacing w14:val="tabular"/>
    </w:rPr>
  </w:style>
  <w:style w:type="character" w:customStyle="1" w:styleId="berschrift4Zchn">
    <w:name w:val="Überschrift 4 Zchn"/>
    <w:basedOn w:val="Absatz-Standardschriftart"/>
    <w:link w:val="berschrift4"/>
    <w:uiPriority w:val="9"/>
    <w:rsid w:val="000E183C"/>
    <w:rPr>
      <w:rFonts w:eastAsiaTheme="majorEastAsia" w:cstheme="majorBidi"/>
      <w:iCs/>
      <w:color w:val="7F7F7F" w:themeColor="text2"/>
      <w:spacing w:val="2"/>
      <w:sz w:val="19"/>
      <w14:numSpacing w14:val="tabular"/>
    </w:rPr>
  </w:style>
  <w:style w:type="character" w:customStyle="1" w:styleId="berschrift5Zchn">
    <w:name w:val="Überschrift 5 Zchn"/>
    <w:aliases w:val="Überschrift 5 (Tabellen) Zchn"/>
    <w:basedOn w:val="Absatz-Standardschriftart"/>
    <w:link w:val="berschrift5"/>
    <w:uiPriority w:val="9"/>
    <w:rsid w:val="00325FEB"/>
    <w:rPr>
      <w:rFonts w:eastAsiaTheme="majorEastAsia" w:cstheme="majorBidi"/>
      <w:b/>
      <w:sz w:val="16"/>
    </w:rPr>
  </w:style>
  <w:style w:type="character" w:customStyle="1" w:styleId="berschrift6Zchn">
    <w:name w:val="Überschrift 6 Zchn"/>
    <w:basedOn w:val="Absatz-Standardschriftart"/>
    <w:link w:val="berschrift6"/>
    <w:uiPriority w:val="9"/>
    <w:semiHidden/>
    <w:rsid w:val="00D61996"/>
    <w:rPr>
      <w:rFonts w:asciiTheme="majorHAnsi" w:eastAsiaTheme="majorEastAsia" w:hAnsiTheme="majorHAnsi" w:cstheme="majorBidi"/>
    </w:rPr>
  </w:style>
  <w:style w:type="character" w:customStyle="1" w:styleId="berschrift7Zchn">
    <w:name w:val="Überschrift 7 Zchn"/>
    <w:basedOn w:val="Absatz-Standardschriftart"/>
    <w:link w:val="berschrift7"/>
    <w:uiPriority w:val="9"/>
    <w:semiHidden/>
    <w:rsid w:val="00D61996"/>
    <w:rPr>
      <w:rFonts w:asciiTheme="majorHAnsi" w:eastAsiaTheme="majorEastAsia" w:hAnsiTheme="majorHAnsi" w:cstheme="majorBidi"/>
      <w:i/>
      <w:iCs/>
    </w:rPr>
  </w:style>
  <w:style w:type="character" w:customStyle="1" w:styleId="berschrift8Zchn">
    <w:name w:val="Überschrift 8 Zchn"/>
    <w:basedOn w:val="Absatz-Standardschriftart"/>
    <w:link w:val="berschrift8"/>
    <w:uiPriority w:val="9"/>
    <w:semiHidden/>
    <w:rsid w:val="00D61996"/>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D61996"/>
    <w:rPr>
      <w:rFonts w:asciiTheme="majorHAnsi" w:eastAsiaTheme="majorEastAsia" w:hAnsiTheme="majorHAnsi" w:cstheme="majorBidi"/>
      <w:i/>
      <w:iCs/>
      <w:color w:val="272727" w:themeColor="text1" w:themeTint="D8"/>
      <w:sz w:val="21"/>
      <w:szCs w:val="21"/>
    </w:rPr>
  </w:style>
  <w:style w:type="paragraph" w:customStyle="1" w:styleId="Aufzhlung1">
    <w:name w:val="Aufzählung 1"/>
    <w:basedOn w:val="Listenabsatz"/>
    <w:uiPriority w:val="2"/>
    <w:qFormat/>
    <w:rsid w:val="00A61DE5"/>
    <w:pPr>
      <w:numPr>
        <w:numId w:val="26"/>
      </w:numPr>
      <w:spacing w:after="120"/>
      <w:ind w:left="227" w:hanging="227"/>
      <w:contextualSpacing w:val="0"/>
    </w:pPr>
  </w:style>
  <w:style w:type="paragraph" w:customStyle="1" w:styleId="Traktandum-Text">
    <w:name w:val="Traktandum-Text"/>
    <w:basedOn w:val="Aufzhlung1"/>
    <w:uiPriority w:val="18"/>
    <w:semiHidden/>
    <w:rsid w:val="00E269E1"/>
    <w:pPr>
      <w:numPr>
        <w:numId w:val="0"/>
      </w:numPr>
      <w:tabs>
        <w:tab w:val="left" w:pos="7938"/>
      </w:tabs>
      <w:ind w:left="426" w:right="848"/>
    </w:pPr>
  </w:style>
  <w:style w:type="paragraph" w:customStyle="1" w:styleId="Traktandum-Titel">
    <w:name w:val="Traktandum-Titel"/>
    <w:basedOn w:val="Aufzhlung1"/>
    <w:next w:val="Traktandum-Text"/>
    <w:uiPriority w:val="18"/>
    <w:semiHidden/>
    <w:rsid w:val="00E269E1"/>
    <w:pPr>
      <w:numPr>
        <w:numId w:val="16"/>
      </w:numPr>
      <w:tabs>
        <w:tab w:val="left" w:pos="7938"/>
      </w:tabs>
      <w:ind w:left="426" w:hanging="426"/>
    </w:pPr>
    <w:rPr>
      <w:rFonts w:asciiTheme="majorHAnsi" w:hAnsiTheme="majorHAnsi"/>
    </w:rPr>
  </w:style>
  <w:style w:type="paragraph" w:customStyle="1" w:styleId="Anleitung">
    <w:name w:val="Anleitung"/>
    <w:basedOn w:val="Standard"/>
    <w:uiPriority w:val="98"/>
    <w:semiHidden/>
    <w:rsid w:val="00625020"/>
    <w:pPr>
      <w:spacing w:line="288" w:lineRule="auto"/>
    </w:pPr>
    <w:rPr>
      <w:vanish/>
      <w:color w:val="A6A6A6" w:themeColor="background1" w:themeShade="A6"/>
      <w:sz w:val="14"/>
      <w:szCs w:val="18"/>
    </w:rPr>
  </w:style>
  <w:style w:type="character" w:styleId="BesuchterLink">
    <w:name w:val="FollowedHyperlink"/>
    <w:basedOn w:val="Hyperlink"/>
    <w:uiPriority w:val="75"/>
    <w:semiHidden/>
    <w:rsid w:val="0090548C"/>
    <w:rPr>
      <w:color w:val="auto"/>
      <w:u w:val="single" w:color="7F7F7F" w:themeColor="text2"/>
    </w:rPr>
  </w:style>
  <w:style w:type="paragraph" w:styleId="Untertitel">
    <w:name w:val="Subtitle"/>
    <w:basedOn w:val="Titel"/>
    <w:next w:val="Standard"/>
    <w:link w:val="UntertitelZchn"/>
    <w:uiPriority w:val="12"/>
    <w:rsid w:val="003C59F2"/>
    <w:pPr>
      <w:spacing w:after="400"/>
    </w:pPr>
    <w:rPr>
      <w:color w:val="7F7F7F" w:themeColor="text2"/>
    </w:rPr>
  </w:style>
  <w:style w:type="character" w:customStyle="1" w:styleId="UntertitelZchn">
    <w:name w:val="Untertitel Zchn"/>
    <w:basedOn w:val="Absatz-Standardschriftart"/>
    <w:link w:val="Untertitel"/>
    <w:uiPriority w:val="12"/>
    <w:rsid w:val="003C59F2"/>
    <w:rPr>
      <w:rFonts w:asciiTheme="majorHAnsi" w:eastAsiaTheme="majorEastAsia" w:hAnsiTheme="majorHAnsi" w:cstheme="majorBidi"/>
      <w:b/>
      <w:bCs/>
      <w:color w:val="7F7F7F" w:themeColor="text2"/>
      <w:kern w:val="28"/>
      <w:sz w:val="42"/>
      <w:szCs w:val="42"/>
      <w14:numSpacing w14:val="tabular"/>
    </w:rPr>
  </w:style>
  <w:style w:type="paragraph" w:styleId="Datum">
    <w:name w:val="Date"/>
    <w:basedOn w:val="Standard"/>
    <w:next w:val="Standard"/>
    <w:link w:val="DatumZchn"/>
    <w:uiPriority w:val="15"/>
    <w:semiHidden/>
    <w:rsid w:val="00BF7052"/>
    <w:pPr>
      <w:spacing w:before="480" w:after="480"/>
    </w:pPr>
  </w:style>
  <w:style w:type="character" w:customStyle="1" w:styleId="DatumZchn">
    <w:name w:val="Datum Zchn"/>
    <w:basedOn w:val="Absatz-Standardschriftart"/>
    <w:link w:val="Datum"/>
    <w:uiPriority w:val="15"/>
    <w:semiHidden/>
    <w:rsid w:val="006F4428"/>
    <w:rPr>
      <w:spacing w:val="2"/>
      <w:sz w:val="19"/>
      <w14:numSpacing w14:val="tabular"/>
    </w:rPr>
  </w:style>
  <w:style w:type="paragraph" w:styleId="Funotentext">
    <w:name w:val="footnote text"/>
    <w:basedOn w:val="Standard"/>
    <w:link w:val="FunotentextZchn"/>
    <w:uiPriority w:val="99"/>
    <w:semiHidden/>
    <w:rsid w:val="0068200A"/>
    <w:pPr>
      <w:spacing w:line="240" w:lineRule="auto"/>
      <w:ind w:left="284" w:hanging="284"/>
    </w:pPr>
    <w:rPr>
      <w:color w:val="000000" w:themeColor="text1"/>
      <w:sz w:val="13"/>
      <w:szCs w:val="20"/>
    </w:rPr>
  </w:style>
  <w:style w:type="character" w:customStyle="1" w:styleId="FunotentextZchn">
    <w:name w:val="Fußnotentext Zchn"/>
    <w:basedOn w:val="Absatz-Standardschriftart"/>
    <w:link w:val="Funotentext"/>
    <w:uiPriority w:val="99"/>
    <w:semiHidden/>
    <w:rsid w:val="0068200A"/>
    <w:rPr>
      <w:color w:val="000000" w:themeColor="text1"/>
      <w:sz w:val="13"/>
      <w:szCs w:val="20"/>
    </w:rPr>
  </w:style>
  <w:style w:type="character" w:styleId="Funotenzeichen">
    <w:name w:val="footnote reference"/>
    <w:basedOn w:val="Absatz-Standardschriftart"/>
    <w:uiPriority w:val="99"/>
    <w:semiHidden/>
    <w:unhideWhenUsed/>
    <w:rsid w:val="00642F26"/>
    <w:rPr>
      <w:vertAlign w:val="superscript"/>
    </w:rPr>
  </w:style>
  <w:style w:type="table" w:customStyle="1" w:styleId="TabelleohneRahmen">
    <w:name w:val="Tabelle ohne Rahmen"/>
    <w:basedOn w:val="NormaleTabelle"/>
    <w:uiPriority w:val="99"/>
    <w:rsid w:val="00642F26"/>
    <w:pPr>
      <w:spacing w:line="240" w:lineRule="auto"/>
    </w:pPr>
    <w:tblPr>
      <w:tblCellMar>
        <w:left w:w="0" w:type="dxa"/>
        <w:right w:w="28" w:type="dxa"/>
      </w:tblCellMar>
    </w:tblPr>
  </w:style>
  <w:style w:type="paragraph" w:styleId="Endnotentext">
    <w:name w:val="endnote text"/>
    <w:basedOn w:val="Funotentext"/>
    <w:link w:val="EndnotentextZchn"/>
    <w:uiPriority w:val="99"/>
    <w:semiHidden/>
    <w:unhideWhenUsed/>
    <w:rsid w:val="00113CB8"/>
  </w:style>
  <w:style w:type="character" w:customStyle="1" w:styleId="EndnotentextZchn">
    <w:name w:val="Endnotentext Zchn"/>
    <w:basedOn w:val="Absatz-Standardschriftart"/>
    <w:link w:val="Endnotentext"/>
    <w:uiPriority w:val="99"/>
    <w:semiHidden/>
    <w:rsid w:val="0012151C"/>
    <w:rPr>
      <w:sz w:val="20"/>
      <w:szCs w:val="20"/>
    </w:rPr>
  </w:style>
  <w:style w:type="character" w:styleId="Endnotenzeichen">
    <w:name w:val="endnote reference"/>
    <w:basedOn w:val="Absatz-Standardschriftart"/>
    <w:uiPriority w:val="99"/>
    <w:semiHidden/>
    <w:unhideWhenUsed/>
    <w:rsid w:val="00113CB8"/>
    <w:rPr>
      <w:vertAlign w:val="superscript"/>
    </w:rPr>
  </w:style>
  <w:style w:type="paragraph" w:customStyle="1" w:styleId="Aufzhlung2">
    <w:name w:val="Aufzählung 2"/>
    <w:basedOn w:val="Aufzhlung1"/>
    <w:uiPriority w:val="2"/>
    <w:rsid w:val="0090548C"/>
    <w:pPr>
      <w:numPr>
        <w:ilvl w:val="1"/>
      </w:numPr>
      <w:ind w:left="448" w:hanging="224"/>
    </w:pPr>
  </w:style>
  <w:style w:type="paragraph" w:customStyle="1" w:styleId="Aufzhlung3">
    <w:name w:val="Aufzählung 3"/>
    <w:basedOn w:val="Aufzhlung1"/>
    <w:uiPriority w:val="2"/>
    <w:rsid w:val="00BD4680"/>
    <w:pPr>
      <w:numPr>
        <w:ilvl w:val="2"/>
      </w:numPr>
      <w:ind w:left="672" w:hanging="224"/>
    </w:pPr>
    <w:rPr>
      <w:rFonts w:ascii="BFU Suisse" w:hAnsi="BFU Suisse"/>
      <w:color w:val="000000" w:themeColor="text1"/>
    </w:rPr>
  </w:style>
  <w:style w:type="paragraph" w:styleId="Beschriftung">
    <w:name w:val="caption"/>
    <w:basedOn w:val="Standard"/>
    <w:next w:val="Standard"/>
    <w:uiPriority w:val="35"/>
    <w:rsid w:val="00295F1E"/>
    <w:pPr>
      <w:spacing w:before="120" w:after="240"/>
      <w:contextualSpacing/>
    </w:pPr>
    <w:rPr>
      <w:iCs/>
      <w:sz w:val="14"/>
      <w:szCs w:val="18"/>
    </w:rPr>
  </w:style>
  <w:style w:type="paragraph" w:styleId="Inhaltsverzeichnisberschrift">
    <w:name w:val="TOC Heading"/>
    <w:basedOn w:val="berschrift1"/>
    <w:next w:val="Standard"/>
    <w:uiPriority w:val="39"/>
    <w:semiHidden/>
    <w:qFormat/>
    <w:rsid w:val="00DB7675"/>
    <w:pPr>
      <w:spacing w:before="240"/>
      <w:outlineLvl w:val="9"/>
    </w:pPr>
    <w:rPr>
      <w:bCs w:val="0"/>
      <w:szCs w:val="32"/>
    </w:rPr>
  </w:style>
  <w:style w:type="paragraph" w:styleId="Sprechblasentext">
    <w:name w:val="Balloon Text"/>
    <w:basedOn w:val="Standard"/>
    <w:link w:val="SprechblasentextZchn"/>
    <w:uiPriority w:val="99"/>
    <w:semiHidden/>
    <w:unhideWhenUsed/>
    <w:rsid w:val="00870017"/>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70017"/>
    <w:rPr>
      <w:rFonts w:ascii="Segoe UI" w:hAnsi="Segoe UI" w:cs="Segoe UI"/>
      <w:sz w:val="18"/>
      <w:szCs w:val="18"/>
    </w:rPr>
  </w:style>
  <w:style w:type="paragraph" w:customStyle="1" w:styleId="Seitenzahlen">
    <w:name w:val="Seitenzahlen"/>
    <w:basedOn w:val="Fuzeile"/>
    <w:uiPriority w:val="85"/>
    <w:semiHidden/>
    <w:qFormat/>
    <w:rsid w:val="00E8428A"/>
    <w:pPr>
      <w:jc w:val="right"/>
    </w:pPr>
  </w:style>
  <w:style w:type="paragraph" w:customStyle="1" w:styleId="berschrift1nummeriert">
    <w:name w:val="Überschrift 1 nummeriert"/>
    <w:basedOn w:val="berschrift1"/>
    <w:next w:val="Standard"/>
    <w:uiPriority w:val="10"/>
    <w:qFormat/>
    <w:rsid w:val="00295F1E"/>
    <w:pPr>
      <w:numPr>
        <w:numId w:val="24"/>
      </w:numPr>
    </w:pPr>
  </w:style>
  <w:style w:type="paragraph" w:customStyle="1" w:styleId="berschrift2nummeriert">
    <w:name w:val="Überschrift 2 nummeriert"/>
    <w:basedOn w:val="berschrift2"/>
    <w:next w:val="Standard"/>
    <w:uiPriority w:val="10"/>
    <w:qFormat/>
    <w:rsid w:val="00D11706"/>
    <w:pPr>
      <w:numPr>
        <w:ilvl w:val="1"/>
        <w:numId w:val="24"/>
      </w:numPr>
      <w:tabs>
        <w:tab w:val="left" w:pos="567"/>
      </w:tabs>
    </w:pPr>
    <w:rPr>
      <w:color w:val="000000" w:themeColor="text1"/>
    </w:rPr>
  </w:style>
  <w:style w:type="paragraph" w:customStyle="1" w:styleId="berschrift3nummeriert">
    <w:name w:val="Überschrift 3 nummeriert"/>
    <w:basedOn w:val="berschrift3"/>
    <w:next w:val="Standard"/>
    <w:uiPriority w:val="10"/>
    <w:qFormat/>
    <w:rsid w:val="00515BBB"/>
    <w:pPr>
      <w:numPr>
        <w:ilvl w:val="2"/>
        <w:numId w:val="24"/>
      </w:numPr>
      <w:tabs>
        <w:tab w:val="left" w:pos="851"/>
      </w:tabs>
    </w:pPr>
  </w:style>
  <w:style w:type="paragraph" w:customStyle="1" w:styleId="berschrift4nummeriert">
    <w:name w:val="Überschrift 4 nummeriert"/>
    <w:basedOn w:val="berschrift4"/>
    <w:next w:val="Standard"/>
    <w:uiPriority w:val="10"/>
    <w:qFormat/>
    <w:rsid w:val="00B426D3"/>
    <w:pPr>
      <w:numPr>
        <w:ilvl w:val="3"/>
        <w:numId w:val="24"/>
      </w:numPr>
      <w:tabs>
        <w:tab w:val="left" w:pos="1134"/>
      </w:tabs>
    </w:pPr>
  </w:style>
  <w:style w:type="paragraph" w:styleId="Verzeichnis1">
    <w:name w:val="toc 1"/>
    <w:basedOn w:val="Standard"/>
    <w:next w:val="Standard"/>
    <w:autoRedefine/>
    <w:uiPriority w:val="39"/>
    <w:semiHidden/>
    <w:rsid w:val="003B3DD8"/>
    <w:pPr>
      <w:tabs>
        <w:tab w:val="right" w:leader="dot" w:pos="8493"/>
      </w:tabs>
      <w:spacing w:after="100"/>
      <w:ind w:left="426" w:hanging="426"/>
    </w:pPr>
  </w:style>
  <w:style w:type="paragraph" w:styleId="Verzeichnis2">
    <w:name w:val="toc 2"/>
    <w:basedOn w:val="Standard"/>
    <w:next w:val="Standard"/>
    <w:autoRedefine/>
    <w:uiPriority w:val="39"/>
    <w:semiHidden/>
    <w:rsid w:val="003B3DD8"/>
    <w:pPr>
      <w:tabs>
        <w:tab w:val="left" w:pos="1276"/>
        <w:tab w:val="right" w:leader="dot" w:pos="8493"/>
      </w:tabs>
      <w:spacing w:after="100"/>
      <w:ind w:left="851" w:hanging="425"/>
    </w:pPr>
  </w:style>
  <w:style w:type="paragraph" w:styleId="Verzeichnis3">
    <w:name w:val="toc 3"/>
    <w:basedOn w:val="Standard"/>
    <w:next w:val="Standard"/>
    <w:autoRedefine/>
    <w:uiPriority w:val="39"/>
    <w:semiHidden/>
    <w:rsid w:val="003B3DD8"/>
    <w:pPr>
      <w:tabs>
        <w:tab w:val="left" w:pos="1701"/>
        <w:tab w:val="right" w:leader="dot" w:pos="8493"/>
      </w:tabs>
      <w:spacing w:after="100"/>
      <w:ind w:left="1560" w:hanging="709"/>
    </w:pPr>
  </w:style>
  <w:style w:type="paragraph" w:styleId="StandardWeb">
    <w:name w:val="Normal (Web)"/>
    <w:basedOn w:val="Standard"/>
    <w:uiPriority w:val="99"/>
    <w:semiHidden/>
    <w:unhideWhenUsed/>
    <w:rsid w:val="00BE1E62"/>
    <w:pPr>
      <w:spacing w:before="100" w:beforeAutospacing="1" w:after="100" w:afterAutospacing="1" w:line="240" w:lineRule="auto"/>
    </w:pPr>
    <w:rPr>
      <w:rFonts w:ascii="Times New Roman" w:eastAsia="Times New Roman" w:hAnsi="Times New Roman" w:cs="Times New Roman"/>
      <w:sz w:val="24"/>
      <w:szCs w:val="24"/>
      <w:lang w:eastAsia="de-CH"/>
    </w:rPr>
  </w:style>
  <w:style w:type="paragraph" w:styleId="Abbildungsverzeichnis">
    <w:name w:val="table of figures"/>
    <w:basedOn w:val="Standard"/>
    <w:next w:val="Standard"/>
    <w:uiPriority w:val="40"/>
    <w:semiHidden/>
    <w:rsid w:val="00857D8A"/>
  </w:style>
  <w:style w:type="paragraph" w:customStyle="1" w:styleId="Absenderzeile">
    <w:name w:val="Absenderzeile"/>
    <w:basedOn w:val="Standard"/>
    <w:uiPriority w:val="84"/>
    <w:semiHidden/>
    <w:qFormat/>
    <w:rsid w:val="00E52BA4"/>
    <w:pPr>
      <w:pBdr>
        <w:bottom w:val="single" w:sz="2" w:space="1" w:color="auto"/>
      </w:pBdr>
    </w:pPr>
    <w:rPr>
      <w:sz w:val="12"/>
    </w:rPr>
  </w:style>
  <w:style w:type="paragraph" w:customStyle="1" w:styleId="Nummerierung1">
    <w:name w:val="Nummerierung 1"/>
    <w:basedOn w:val="Standard"/>
    <w:uiPriority w:val="3"/>
    <w:qFormat/>
    <w:rsid w:val="0090548C"/>
    <w:pPr>
      <w:numPr>
        <w:ilvl w:val="5"/>
        <w:numId w:val="24"/>
      </w:numPr>
      <w:spacing w:after="120"/>
    </w:pPr>
  </w:style>
  <w:style w:type="paragraph" w:customStyle="1" w:styleId="Nummerierung2">
    <w:name w:val="Nummerierung 2"/>
    <w:basedOn w:val="Nummerierung1"/>
    <w:uiPriority w:val="3"/>
    <w:qFormat/>
    <w:rsid w:val="0090548C"/>
    <w:pPr>
      <w:numPr>
        <w:ilvl w:val="6"/>
      </w:numPr>
    </w:pPr>
  </w:style>
  <w:style w:type="character" w:styleId="Seitenzahl">
    <w:name w:val="page number"/>
    <w:basedOn w:val="Absatz-Standardschriftart"/>
    <w:uiPriority w:val="99"/>
    <w:semiHidden/>
    <w:rsid w:val="00E8428A"/>
  </w:style>
  <w:style w:type="paragraph" w:customStyle="1" w:styleId="StandardmitAbstand">
    <w:name w:val="Standard mit Abstand"/>
    <w:basedOn w:val="Standard"/>
    <w:qFormat/>
    <w:rsid w:val="0090548C"/>
    <w:pPr>
      <w:spacing w:after="120"/>
    </w:pPr>
  </w:style>
  <w:style w:type="character" w:customStyle="1" w:styleId="NichtaufgelsteErwhnung1">
    <w:name w:val="Nicht aufgelöste Erwähnung1"/>
    <w:basedOn w:val="Absatz-Standardschriftart"/>
    <w:uiPriority w:val="99"/>
    <w:semiHidden/>
    <w:unhideWhenUsed/>
    <w:rsid w:val="00F37B13"/>
    <w:rPr>
      <w:color w:val="605E5C"/>
      <w:shd w:val="clear" w:color="auto" w:fill="E1DFDD"/>
    </w:rPr>
  </w:style>
  <w:style w:type="paragraph" w:customStyle="1" w:styleId="Dokument-Titel">
    <w:name w:val="Dokument-Titel"/>
    <w:basedOn w:val="Standard"/>
    <w:next w:val="Standard"/>
    <w:uiPriority w:val="13"/>
    <w:rsid w:val="00345F34"/>
    <w:pPr>
      <w:keepNext/>
      <w:keepLines/>
      <w:spacing w:after="680"/>
      <w:ind w:right="3741"/>
    </w:pPr>
    <w:rPr>
      <w:rFonts w:asciiTheme="majorHAnsi" w:hAnsiTheme="majorHAnsi"/>
      <w:bCs/>
      <w:sz w:val="24"/>
      <w:szCs w:val="24"/>
    </w:rPr>
  </w:style>
  <w:style w:type="paragraph" w:customStyle="1" w:styleId="Absenderangaben">
    <w:name w:val="Absenderangaben"/>
    <w:basedOn w:val="Kopfzeile"/>
    <w:uiPriority w:val="79"/>
    <w:semiHidden/>
    <w:qFormat/>
    <w:rsid w:val="00370A19"/>
    <w:pPr>
      <w:ind w:left="0"/>
    </w:pPr>
  </w:style>
  <w:style w:type="character" w:styleId="Fett">
    <w:name w:val="Strong"/>
    <w:basedOn w:val="Absatz-Standardschriftart"/>
    <w:uiPriority w:val="1"/>
    <w:semiHidden/>
    <w:rsid w:val="00345F34"/>
    <w:rPr>
      <w:rFonts w:asciiTheme="minorHAnsi" w:hAnsiTheme="minorHAnsi"/>
      <w:b/>
      <w:bCs/>
    </w:rPr>
  </w:style>
  <w:style w:type="paragraph" w:customStyle="1" w:styleId="Tabellentext">
    <w:name w:val="Tabellentext"/>
    <w:basedOn w:val="Standard"/>
    <w:semiHidden/>
    <w:qFormat/>
    <w:rsid w:val="00BA4C4E"/>
    <w:pPr>
      <w:spacing w:line="240" w:lineRule="auto"/>
    </w:pPr>
    <w:rPr>
      <w:sz w:val="17"/>
    </w:rPr>
  </w:style>
  <w:style w:type="table" w:customStyle="1" w:styleId="BFUTabelle1">
    <w:name w:val="BFU: Tabelle 1"/>
    <w:basedOn w:val="NormaleTabelle"/>
    <w:uiPriority w:val="99"/>
    <w:rsid w:val="000F1B04"/>
    <w:pPr>
      <w:spacing w:line="214" w:lineRule="auto"/>
    </w:pPr>
    <w:rPr>
      <w:sz w:val="16"/>
    </w:rPr>
    <w:tblPr>
      <w:tblBorders>
        <w:insideH w:val="single" w:sz="2" w:space="0" w:color="auto"/>
      </w:tblBorders>
      <w:tblCellMar>
        <w:top w:w="28" w:type="dxa"/>
        <w:left w:w="0" w:type="dxa"/>
        <w:bottom w:w="17" w:type="dxa"/>
        <w:right w:w="28" w:type="dxa"/>
      </w:tblCellMar>
    </w:tblPr>
    <w:tblStylePr w:type="firstRow">
      <w:rPr>
        <w:b/>
        <w:color w:val="00B2AA" w:themeColor="accent1"/>
      </w:rPr>
    </w:tblStylePr>
    <w:tblStylePr w:type="lastRow">
      <w:rPr>
        <w:b/>
      </w:rPr>
      <w:tblPr/>
      <w:tcPr>
        <w:tcBorders>
          <w:top w:val="single" w:sz="4" w:space="0" w:color="auto"/>
          <w:left w:val="nil"/>
          <w:bottom w:val="nil"/>
          <w:right w:val="nil"/>
          <w:insideH w:val="nil"/>
          <w:insideV w:val="nil"/>
          <w:tl2br w:val="nil"/>
          <w:tr2bl w:val="nil"/>
        </w:tcBorders>
      </w:tcPr>
    </w:tblStylePr>
  </w:style>
  <w:style w:type="paragraph" w:customStyle="1" w:styleId="Text7Pt">
    <w:name w:val="Text 7 Pt"/>
    <w:basedOn w:val="Standard"/>
    <w:uiPriority w:val="1"/>
    <w:qFormat/>
    <w:rsid w:val="00A61DE5"/>
    <w:pPr>
      <w:spacing w:line="190" w:lineRule="atLeast"/>
    </w:pPr>
    <w:rPr>
      <w:spacing w:val="4"/>
      <w:sz w:val="14"/>
      <w:szCs w:val="14"/>
    </w:rPr>
  </w:style>
  <w:style w:type="paragraph" w:customStyle="1" w:styleId="Abbinder">
    <w:name w:val="Abbinder"/>
    <w:basedOn w:val="Text7Pt"/>
    <w:semiHidden/>
    <w:qFormat/>
    <w:rsid w:val="003917AD"/>
    <w:pPr>
      <w:spacing w:before="200" w:after="500"/>
      <w:contextualSpacing/>
    </w:pPr>
  </w:style>
  <w:style w:type="paragraph" w:customStyle="1" w:styleId="ITLogomittente">
    <w:name w:val="IT: Logo + mittente"/>
    <w:semiHidden/>
    <w:rsid w:val="002F217D"/>
    <w:pPr>
      <w:tabs>
        <w:tab w:val="left" w:pos="5460"/>
      </w:tabs>
      <w:spacing w:line="190" w:lineRule="exact"/>
      <w:ind w:left="2492"/>
    </w:pPr>
    <w:rPr>
      <w:spacing w:val="6"/>
      <w:sz w:val="14"/>
      <w14:numSpacing w14:val="tabular"/>
    </w:rPr>
  </w:style>
  <w:style w:type="paragraph" w:customStyle="1" w:styleId="Nummerierung3">
    <w:name w:val="Nummerierung 3"/>
    <w:basedOn w:val="Nummerierung2"/>
    <w:uiPriority w:val="3"/>
    <w:qFormat/>
    <w:rsid w:val="007C7500"/>
    <w:pPr>
      <w:numPr>
        <w:ilvl w:val="7"/>
      </w:numPr>
    </w:pPr>
  </w:style>
  <w:style w:type="paragraph" w:customStyle="1" w:styleId="Lead">
    <w:name w:val="Lead"/>
    <w:basedOn w:val="StandardmitAbstand"/>
    <w:uiPriority w:val="6"/>
    <w:qFormat/>
    <w:rsid w:val="00B56298"/>
    <w:rPr>
      <w:b/>
      <w:bCs/>
    </w:rPr>
  </w:style>
  <w:style w:type="paragraph" w:customStyle="1" w:styleId="Tabellen-Spaltentitel">
    <w:name w:val="Tabellen-Spaltentitel"/>
    <w:basedOn w:val="Standard"/>
    <w:uiPriority w:val="14"/>
    <w:qFormat/>
    <w:rsid w:val="00EC0BA4"/>
    <w:pPr>
      <w:spacing w:line="213" w:lineRule="auto"/>
    </w:pPr>
    <w:rPr>
      <w:color w:val="00B2AA" w:themeColor="accent1"/>
      <w:sz w:val="16"/>
      <w:szCs w:val="14"/>
    </w:rPr>
  </w:style>
  <w:style w:type="paragraph" w:customStyle="1" w:styleId="Tabellen-Text">
    <w:name w:val="Tabellen-Text"/>
    <w:basedOn w:val="Standard"/>
    <w:uiPriority w:val="14"/>
    <w:qFormat/>
    <w:rsid w:val="00EC0BA4"/>
    <w:pPr>
      <w:spacing w:line="213" w:lineRule="auto"/>
    </w:pPr>
    <w:rPr>
      <w:sz w:val="16"/>
      <w:szCs w:val="17"/>
    </w:rPr>
  </w:style>
  <w:style w:type="paragraph" w:customStyle="1" w:styleId="Tabellen-Zwischentitel">
    <w:name w:val="Tabellen-Zwischentitel"/>
    <w:basedOn w:val="Tabellen-Text"/>
    <w:uiPriority w:val="14"/>
    <w:qFormat/>
    <w:rsid w:val="00EC0BA4"/>
    <w:rPr>
      <w:rFonts w:asciiTheme="majorHAnsi" w:hAnsiTheme="majorHAnsi" w:cstheme="majorHAnsi"/>
    </w:rPr>
  </w:style>
  <w:style w:type="paragraph" w:customStyle="1" w:styleId="Nummerierungabc">
    <w:name w:val="Nummerierung abc"/>
    <w:basedOn w:val="Listenabsatz"/>
    <w:uiPriority w:val="4"/>
    <w:qFormat/>
    <w:rsid w:val="00EC0BA4"/>
    <w:pPr>
      <w:numPr>
        <w:numId w:val="27"/>
      </w:numPr>
      <w:tabs>
        <w:tab w:val="num" w:pos="360"/>
      </w:tabs>
      <w:ind w:left="425" w:hanging="425"/>
    </w:pPr>
  </w:style>
  <w:style w:type="paragraph" w:customStyle="1" w:styleId="Fussnotentrennlinie">
    <w:name w:val="Fussnotentrennlinie"/>
    <w:basedOn w:val="Standard"/>
    <w:uiPriority w:val="99"/>
    <w:qFormat/>
    <w:rsid w:val="000F1B04"/>
    <w:pPr>
      <w:pBdr>
        <w:bottom w:val="single" w:sz="4" w:space="0" w:color="auto"/>
      </w:pBdr>
      <w:spacing w:after="120" w:line="240" w:lineRule="auto"/>
      <w:ind w:right="7938"/>
    </w:pPr>
  </w:style>
  <w:style w:type="paragraph" w:styleId="Textkrper">
    <w:name w:val="Body Text"/>
    <w:basedOn w:val="Standard"/>
    <w:link w:val="TextkrperZchn"/>
    <w:rsid w:val="0017357D"/>
    <w:pPr>
      <w:spacing w:line="360" w:lineRule="auto"/>
      <w:ind w:right="1250"/>
    </w:pPr>
    <w:rPr>
      <w:rFonts w:ascii="Times New Roman" w:eastAsia="Times New Roman" w:hAnsi="Times New Roman" w:cs="Times New Roman"/>
      <w:sz w:val="22"/>
      <w:szCs w:val="24"/>
      <w:lang w:val="de-CH" w:eastAsia="de-DE"/>
    </w:rPr>
  </w:style>
  <w:style w:type="character" w:customStyle="1" w:styleId="TextkrperZchn">
    <w:name w:val="Textkörper Zchn"/>
    <w:basedOn w:val="Absatz-Standardschriftart"/>
    <w:link w:val="Textkrper"/>
    <w:rsid w:val="0017357D"/>
    <w:rPr>
      <w:rFonts w:ascii="Times New Roman" w:eastAsia="Times New Roman" w:hAnsi="Times New Roman" w:cs="Times New Roman"/>
      <w:sz w:val="22"/>
      <w:szCs w:val="24"/>
      <w:lang w:eastAsia="de-DE"/>
    </w:rPr>
  </w:style>
  <w:style w:type="character" w:styleId="Kommentarzeichen">
    <w:name w:val="annotation reference"/>
    <w:basedOn w:val="Absatz-Standardschriftart"/>
    <w:uiPriority w:val="99"/>
    <w:semiHidden/>
    <w:unhideWhenUsed/>
    <w:rsid w:val="00FB7A46"/>
    <w:rPr>
      <w:sz w:val="16"/>
      <w:szCs w:val="16"/>
    </w:rPr>
  </w:style>
  <w:style w:type="paragraph" w:styleId="Kommentartext">
    <w:name w:val="annotation text"/>
    <w:basedOn w:val="Standard"/>
    <w:link w:val="KommentartextZchn"/>
    <w:uiPriority w:val="99"/>
    <w:unhideWhenUsed/>
    <w:rsid w:val="00FB7A46"/>
    <w:pPr>
      <w:spacing w:line="240" w:lineRule="auto"/>
    </w:pPr>
    <w:rPr>
      <w:rFonts w:ascii="Times New Roman" w:eastAsia="Times New Roman" w:hAnsi="Times New Roman" w:cs="Times New Roman"/>
      <w:sz w:val="20"/>
      <w:szCs w:val="20"/>
      <w:lang w:val="de-CH" w:eastAsia="de-DE"/>
    </w:rPr>
  </w:style>
  <w:style w:type="character" w:customStyle="1" w:styleId="KommentartextZchn">
    <w:name w:val="Kommentartext Zchn"/>
    <w:basedOn w:val="Absatz-Standardschriftart"/>
    <w:link w:val="Kommentartext"/>
    <w:uiPriority w:val="99"/>
    <w:rsid w:val="00FB7A46"/>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70409">
      <w:bodyDiv w:val="1"/>
      <w:marLeft w:val="0"/>
      <w:marRight w:val="0"/>
      <w:marTop w:val="0"/>
      <w:marBottom w:val="0"/>
      <w:divBdr>
        <w:top w:val="none" w:sz="0" w:space="0" w:color="auto"/>
        <w:left w:val="none" w:sz="0" w:space="0" w:color="auto"/>
        <w:bottom w:val="none" w:sz="0" w:space="0" w:color="auto"/>
        <w:right w:val="none" w:sz="0" w:space="0" w:color="auto"/>
      </w:divBdr>
    </w:div>
    <w:div w:id="25183001">
      <w:bodyDiv w:val="1"/>
      <w:marLeft w:val="0"/>
      <w:marRight w:val="0"/>
      <w:marTop w:val="0"/>
      <w:marBottom w:val="0"/>
      <w:divBdr>
        <w:top w:val="none" w:sz="0" w:space="0" w:color="auto"/>
        <w:left w:val="none" w:sz="0" w:space="0" w:color="auto"/>
        <w:bottom w:val="none" w:sz="0" w:space="0" w:color="auto"/>
        <w:right w:val="none" w:sz="0" w:space="0" w:color="auto"/>
      </w:divBdr>
    </w:div>
    <w:div w:id="816190007">
      <w:bodyDiv w:val="1"/>
      <w:marLeft w:val="0"/>
      <w:marRight w:val="0"/>
      <w:marTop w:val="0"/>
      <w:marBottom w:val="0"/>
      <w:divBdr>
        <w:top w:val="none" w:sz="0" w:space="0" w:color="auto"/>
        <w:left w:val="none" w:sz="0" w:space="0" w:color="auto"/>
        <w:bottom w:val="none" w:sz="0" w:space="0" w:color="auto"/>
        <w:right w:val="none" w:sz="0" w:space="0" w:color="auto"/>
      </w:divBdr>
    </w:div>
    <w:div w:id="1690254007">
      <w:bodyDiv w:val="1"/>
      <w:marLeft w:val="0"/>
      <w:marRight w:val="0"/>
      <w:marTop w:val="0"/>
      <w:marBottom w:val="0"/>
      <w:divBdr>
        <w:top w:val="none" w:sz="0" w:space="0" w:color="auto"/>
        <w:left w:val="none" w:sz="0" w:space="0" w:color="auto"/>
        <w:bottom w:val="none" w:sz="0" w:space="0" w:color="auto"/>
        <w:right w:val="none" w:sz="0" w:space="0" w:color="auto"/>
      </w:divBdr>
    </w:div>
    <w:div w:id="2064328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BFU Word 2020">
      <a:dk1>
        <a:sysClr val="windowText" lastClr="000000"/>
      </a:dk1>
      <a:lt1>
        <a:sysClr val="window" lastClr="FFFFFF"/>
      </a:lt1>
      <a:dk2>
        <a:srgbClr val="7F7F7F"/>
      </a:dk2>
      <a:lt2>
        <a:srgbClr val="F2F2F2"/>
      </a:lt2>
      <a:accent1>
        <a:srgbClr val="00B2AA"/>
      </a:accent1>
      <a:accent2>
        <a:srgbClr val="605CB2"/>
      </a:accent2>
      <a:accent3>
        <a:srgbClr val="F86852"/>
      </a:accent3>
      <a:accent4>
        <a:srgbClr val="9AE0DC"/>
      </a:accent4>
      <a:accent5>
        <a:srgbClr val="BEBEE0"/>
      </a:accent5>
      <a:accent6>
        <a:srgbClr val="FCC4BA"/>
      </a:accent6>
      <a:hlink>
        <a:srgbClr val="00B2AA"/>
      </a:hlink>
      <a:folHlink>
        <a:srgbClr val="00B2AA"/>
      </a:folHlink>
    </a:clrScheme>
    <a:fontScheme name="BFU">
      <a:majorFont>
        <a:latin typeface="BFU Suisse Medium"/>
        <a:ea typeface=""/>
        <a:cs typeface=""/>
      </a:majorFont>
      <a:minorFont>
        <a:latin typeface="BFU Suisse "/>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6350">
          <a:noFill/>
        </a:ln>
        <a:effectLst/>
      </a:spPr>
      <a:bodyPr wrap="square" lIns="0" tIns="0" rIns="0" bIns="0" rtlCol="0"/>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Authr</b:Tag>
    <b:SourceType>Book</b:SourceType>
    <b:Guid>{BA01FD2C-EDFC-4D13-8F46-679005D5D2FB}</b:Guid>
    <b:Author>
      <b:Author>
        <b:NameList>
          <b:Person>
            <b:Last>Autor</b:Last>
            <b:First>Anton</b:First>
          </b:Person>
        </b:NameList>
      </b:Author>
    </b:Author>
    <b:Title>Titel</b:Title>
    <b:Year>Jahr</b:Year>
    <b:City>Ort</b:City>
    <b:Publisher>Verleger</b:Publisher>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18b425-c7a8-42d5-83f0-5a01a0e82d61">
      <Terms xmlns="http://schemas.microsoft.com/office/infopath/2007/PartnerControls"/>
    </lcf76f155ced4ddcb4097134ff3c332f>
    <TaxCatchAll xmlns="1da3a447-1f6e-473a-a5bf-b98cb1bd722e" xsi:nil="true"/>
    <_Flow_SignoffStatus xmlns="ac18b425-c7a8-42d5-83f0-5a01a0e82d6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4EA804859468D94889B3FB9CD97B1F18" ma:contentTypeVersion="13" ma:contentTypeDescription="Ein neues Dokument erstellen." ma:contentTypeScope="" ma:versionID="8a9c15ce7753b00a7300ff65228b82c9">
  <xsd:schema xmlns:xsd="http://www.w3.org/2001/XMLSchema" xmlns:xs="http://www.w3.org/2001/XMLSchema" xmlns:p="http://schemas.microsoft.com/office/2006/metadata/properties" xmlns:ns2="ac18b425-c7a8-42d5-83f0-5a01a0e82d61" xmlns:ns3="1da3a447-1f6e-473a-a5bf-b98cb1bd722e" targetNamespace="http://schemas.microsoft.com/office/2006/metadata/properties" ma:root="true" ma:fieldsID="1d4ee15c467cc02c8069528a58349f08" ns2:_="" ns3:_="">
    <xsd:import namespace="ac18b425-c7a8-42d5-83f0-5a01a0e82d61"/>
    <xsd:import namespace="1da3a447-1f6e-473a-a5bf-b98cb1bd722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8b425-c7a8-42d5-83f0-5a01a0e82d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1b12924a-b9be-4e7e-81f0-735c63fe5eb9"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_Flow_SignoffStatus" ma:index="20" nillable="true" ma:displayName="Status Unterschrift" ma:internalName="Status_x0020_Unterschrif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a3a447-1f6e-473a-a5bf-b98cb1bd722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56a3a2c-1bd5-4ec0-a9b1-be838d83081b}" ma:internalName="TaxCatchAll" ma:showField="CatchAllData" ma:web="1da3a447-1f6e-473a-a5bf-b98cb1bd7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templateReference xmlns="http://schema.officeatwork.com/2022/templateReference">
  <reference>officeatworkDocumentPart: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</reference>
</templateReferenc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BC7D34-3C15-48A1-B62E-C035CB33C14F}">
  <ds:schemaRefs>
    <ds:schemaRef ds:uri="http://schemas.openxmlformats.org/officeDocument/2006/bibliography"/>
  </ds:schemaRefs>
</ds:datastoreItem>
</file>

<file path=customXml/itemProps2.xml><?xml version="1.0" encoding="utf-8"?>
<ds:datastoreItem xmlns:ds="http://schemas.openxmlformats.org/officeDocument/2006/customXml" ds:itemID="{5BEDFDF7-C3C2-444C-8A38-BFA5E8FFF9CF}">
  <ds:schemaRefs>
    <ds:schemaRef ds:uri="http://schemas.openxmlformats.org/package/2006/metadata/core-properties"/>
    <ds:schemaRef ds:uri="http://purl.org/dc/elements/1.1/"/>
    <ds:schemaRef ds:uri="http://schemas.microsoft.com/office/2006/documentManagement/types"/>
    <ds:schemaRef ds:uri="http://schemas.microsoft.com/office/infopath/2007/PartnerControls"/>
    <ds:schemaRef ds:uri="1da3a447-1f6e-473a-a5bf-b98cb1bd722e"/>
    <ds:schemaRef ds:uri="http://schemas.microsoft.com/office/2006/metadata/properties"/>
    <ds:schemaRef ds:uri="ac18b425-c7a8-42d5-83f0-5a01a0e82d61"/>
    <ds:schemaRef ds:uri="http://www.w3.org/XML/1998/namespace"/>
    <ds:schemaRef ds:uri="http://purl.org/dc/dcmitype/"/>
    <ds:schemaRef ds:uri="http://purl.org/dc/terms/"/>
  </ds:schemaRefs>
</ds:datastoreItem>
</file>

<file path=customXml/itemProps3.xml><?xml version="1.0" encoding="utf-8"?>
<ds:datastoreItem xmlns:ds="http://schemas.openxmlformats.org/officeDocument/2006/customXml" ds:itemID="{671694B7-DFD7-48D4-B3B8-28D620AB78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8b425-c7a8-42d5-83f0-5a01a0e82d61"/>
    <ds:schemaRef ds:uri="1da3a447-1f6e-473a-a5bf-b98cb1bd72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DF057C-EE02-8F7A-7C04-4CA167E34A25}">
  <ds:schemaRefs>
    <ds:schemaRef ds:uri="http://schema.officeatwork.com/2022/templateReference"/>
  </ds:schemaRefs>
</ds:datastoreItem>
</file>

<file path=customXml/itemProps5.xml><?xml version="1.0" encoding="utf-8"?>
<ds:datastoreItem xmlns:ds="http://schemas.openxmlformats.org/officeDocument/2006/customXml" ds:itemID="{E0218742-57D7-4013-800C-CDA2F1AD9A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474</Words>
  <Characters>2991</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VORLAGENBAUER.ch</Company>
  <LinksUpToDate>false</LinksUpToDate>
  <CharactersWithSpaces>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Jonny Wüthrich</dc:creator>
  <cp:lastModifiedBy>Sterchi Marianne</cp:lastModifiedBy>
  <cp:revision>15</cp:revision>
  <cp:lastPrinted>2016-12-09T10:10:00Z</cp:lastPrinted>
  <dcterms:created xsi:type="dcterms:W3CDTF">2021-12-14T09:03:00Z</dcterms:created>
  <dcterms:modified xsi:type="dcterms:W3CDTF">2025-06-23T07:23:00Z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0x0101004EA804859468D94889B3FB9CD97B1F18</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MediaServiceImageTags">
    <vt:lpwstr/>
  </property>
</Properties>
</file>